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B" w:rsidRDefault="007B0626" w:rsidP="006E1E1B">
      <w:pPr>
        <w:ind w:firstLineChars="0" w:firstLine="0"/>
        <w:jc w:val="center"/>
        <w:rPr>
          <w:rFonts w:ascii="创艺简标宋" w:eastAsia="创艺简标宋" w:hint="eastAsia"/>
          <w:sz w:val="36"/>
          <w:szCs w:val="36"/>
        </w:rPr>
      </w:pPr>
      <w:r w:rsidRPr="006E1E1B">
        <w:rPr>
          <w:rFonts w:ascii="创艺简标宋" w:eastAsia="创艺简标宋" w:hint="eastAsia"/>
          <w:sz w:val="36"/>
          <w:szCs w:val="36"/>
        </w:rPr>
        <w:t>《宁波市海域定级和海域使用金征收标准调整方案》</w:t>
      </w:r>
    </w:p>
    <w:p w:rsidR="00AD0A60" w:rsidRPr="006E1E1B" w:rsidRDefault="007B0626" w:rsidP="006E1E1B">
      <w:pPr>
        <w:ind w:firstLineChars="0" w:firstLine="0"/>
        <w:jc w:val="center"/>
        <w:rPr>
          <w:rFonts w:ascii="创艺简标宋" w:eastAsia="创艺简标宋" w:hint="eastAsia"/>
          <w:sz w:val="36"/>
          <w:szCs w:val="36"/>
        </w:rPr>
      </w:pPr>
      <w:r w:rsidRPr="006E1E1B">
        <w:rPr>
          <w:rFonts w:ascii="创艺简标宋" w:eastAsia="创艺简标宋" w:hint="eastAsia"/>
          <w:sz w:val="36"/>
          <w:szCs w:val="36"/>
        </w:rPr>
        <w:t>简要说明</w:t>
      </w:r>
      <w:bookmarkStart w:id="0" w:name="_GoBack"/>
      <w:bookmarkEnd w:id="0"/>
    </w:p>
    <w:p w:rsidR="00AD0A60" w:rsidRPr="006E1E1B" w:rsidRDefault="007B0626" w:rsidP="006E1E1B">
      <w:pPr>
        <w:spacing w:line="580" w:lineRule="exact"/>
        <w:ind w:firstLine="640"/>
        <w:rPr>
          <w:rFonts w:ascii="仿宋_GB2312" w:hint="eastAsia"/>
          <w:szCs w:val="32"/>
        </w:rPr>
      </w:pPr>
      <w:r w:rsidRPr="006E1E1B">
        <w:rPr>
          <w:rFonts w:ascii="仿宋_GB2312" w:hint="eastAsia"/>
          <w:szCs w:val="32"/>
        </w:rPr>
        <w:t>根据</w:t>
      </w:r>
      <w:r w:rsidRPr="006E1E1B">
        <w:rPr>
          <w:rFonts w:ascii="仿宋_GB2312" w:hint="eastAsia"/>
          <w:szCs w:val="32"/>
        </w:rPr>
        <w:t>财政部</w:t>
      </w:r>
      <w:r w:rsidRPr="006E1E1B">
        <w:rPr>
          <w:rFonts w:ascii="仿宋_GB2312" w:hint="eastAsia"/>
          <w:szCs w:val="32"/>
        </w:rPr>
        <w:t xml:space="preserve"> </w:t>
      </w:r>
      <w:r w:rsidRPr="006E1E1B">
        <w:rPr>
          <w:rFonts w:ascii="仿宋_GB2312" w:hint="eastAsia"/>
          <w:szCs w:val="32"/>
        </w:rPr>
        <w:t>国家海洋局印发《关于调整海域无居民海岛使用金征收标准》的通知（财综</w:t>
      </w:r>
      <w:r w:rsidR="00A05EC7" w:rsidRPr="006E1E1B">
        <w:rPr>
          <w:rFonts w:ascii="仿宋_GB2312" w:hint="eastAsia"/>
          <w:szCs w:val="32"/>
        </w:rPr>
        <w:t>〔2018〕</w:t>
      </w:r>
      <w:r w:rsidRPr="006E1E1B">
        <w:rPr>
          <w:rFonts w:ascii="仿宋_GB2312" w:hint="eastAsia"/>
          <w:szCs w:val="32"/>
        </w:rPr>
        <w:t>15</w:t>
      </w:r>
      <w:r w:rsidRPr="006E1E1B">
        <w:rPr>
          <w:rFonts w:ascii="仿宋_GB2312" w:hint="eastAsia"/>
          <w:szCs w:val="32"/>
        </w:rPr>
        <w:t>号）文件要求</w:t>
      </w:r>
      <w:r w:rsidRPr="006E1E1B">
        <w:rPr>
          <w:rFonts w:ascii="仿宋_GB2312" w:hint="eastAsia"/>
          <w:szCs w:val="32"/>
        </w:rPr>
        <w:t>，</w:t>
      </w:r>
      <w:r w:rsidRPr="006E1E1B">
        <w:rPr>
          <w:rFonts w:ascii="仿宋_GB2312" w:hint="eastAsia"/>
          <w:szCs w:val="32"/>
        </w:rPr>
        <w:t>沿海省</w:t>
      </w:r>
      <w:r w:rsidRPr="006E1E1B">
        <w:rPr>
          <w:rFonts w:ascii="仿宋_GB2312" w:hint="eastAsia"/>
          <w:szCs w:val="32"/>
        </w:rPr>
        <w:t>、计划单列市应根据本地区情况合理划分海域级别，</w:t>
      </w:r>
      <w:r w:rsidRPr="006E1E1B">
        <w:rPr>
          <w:rFonts w:ascii="仿宋_GB2312" w:hint="eastAsia"/>
          <w:szCs w:val="32"/>
        </w:rPr>
        <w:t>制定不低于国家标准的地方海域使用金征收标准</w:t>
      </w:r>
      <w:r w:rsidRPr="006E1E1B">
        <w:rPr>
          <w:rFonts w:ascii="仿宋_GB2312" w:hint="eastAsia"/>
          <w:szCs w:val="32"/>
        </w:rPr>
        <w:t>。</w:t>
      </w:r>
      <w:r w:rsidR="002C5CCF" w:rsidRPr="006E1E1B">
        <w:rPr>
          <w:rFonts w:ascii="仿宋_GB2312" w:hint="eastAsia"/>
          <w:szCs w:val="32"/>
        </w:rPr>
        <w:t>按照</w:t>
      </w:r>
      <w:r w:rsidRPr="006E1E1B">
        <w:rPr>
          <w:rFonts w:ascii="仿宋_GB2312" w:hint="eastAsia"/>
          <w:szCs w:val="32"/>
        </w:rPr>
        <w:t>自然资源部办公厅印发的《海域定级技术指引（试行）》要求，对</w:t>
      </w:r>
      <w:r w:rsidRPr="006E1E1B">
        <w:rPr>
          <w:rFonts w:ascii="仿宋_GB2312" w:hint="eastAsia"/>
          <w:szCs w:val="32"/>
        </w:rPr>
        <w:t>15</w:t>
      </w:r>
      <w:r w:rsidRPr="006E1E1B">
        <w:rPr>
          <w:rFonts w:ascii="仿宋_GB2312" w:hint="eastAsia"/>
          <w:szCs w:val="32"/>
        </w:rPr>
        <w:t>类用海方式（六类指标体系）进行定级，对全部</w:t>
      </w:r>
      <w:r w:rsidRPr="006E1E1B">
        <w:rPr>
          <w:rFonts w:ascii="仿宋_GB2312" w:hint="eastAsia"/>
          <w:szCs w:val="32"/>
        </w:rPr>
        <w:t>25</w:t>
      </w:r>
      <w:r w:rsidRPr="006E1E1B">
        <w:rPr>
          <w:rFonts w:ascii="仿宋_GB2312" w:hint="eastAsia"/>
          <w:szCs w:val="32"/>
        </w:rPr>
        <w:t>类用</w:t>
      </w:r>
      <w:proofErr w:type="gramStart"/>
      <w:r w:rsidRPr="006E1E1B">
        <w:rPr>
          <w:rFonts w:ascii="仿宋_GB2312" w:hint="eastAsia"/>
          <w:szCs w:val="32"/>
        </w:rPr>
        <w:t>海方式</w:t>
      </w:r>
      <w:proofErr w:type="gramEnd"/>
      <w:r w:rsidRPr="006E1E1B">
        <w:rPr>
          <w:rFonts w:ascii="仿宋_GB2312" w:hint="eastAsia"/>
          <w:szCs w:val="32"/>
        </w:rPr>
        <w:t>制定不低于国家标准的浙江省海域使用金征收标准。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 w:hint="eastAsia"/>
          <w:szCs w:val="32"/>
        </w:rPr>
      </w:pPr>
      <w:r w:rsidRPr="006E1E1B">
        <w:rPr>
          <w:rFonts w:ascii="仿宋_GB2312" w:hint="eastAsia"/>
          <w:szCs w:val="32"/>
        </w:rPr>
        <w:t>采用“同等定级，统一评价”的定级思路，针对每类指标体系，统一进行海域自然资源综合评价，同一等别的</w:t>
      </w:r>
      <w:r w:rsidR="002C5CCF" w:rsidRPr="006E1E1B">
        <w:rPr>
          <w:rFonts w:ascii="仿宋_GB2312" w:hint="eastAsia"/>
          <w:szCs w:val="32"/>
        </w:rPr>
        <w:t>区县（市）</w:t>
      </w:r>
      <w:r w:rsidRPr="006E1E1B">
        <w:rPr>
          <w:rFonts w:ascii="仿宋_GB2312" w:hint="eastAsia"/>
          <w:szCs w:val="32"/>
        </w:rPr>
        <w:t>海域进行综合分值统一排序并实施级别划分。根据海域资源禀赋、自然条件、区位条件、资源利用条件、生态环境条件和用海适宜条件等，将宁波市海域划分成若干评价单元，依据评价指标及其权重计算评价单元综合分值</w:t>
      </w:r>
      <w:r w:rsidRPr="006E1E1B">
        <w:rPr>
          <w:rFonts w:ascii="仿宋_GB2312" w:hint="eastAsia"/>
          <w:szCs w:val="32"/>
        </w:rPr>
        <w:t>，</w:t>
      </w:r>
      <w:r w:rsidRPr="006E1E1B">
        <w:rPr>
          <w:rFonts w:ascii="仿宋_GB2312" w:hint="eastAsia"/>
          <w:szCs w:val="32"/>
        </w:rPr>
        <w:t>考虑海域管理的可操作性和实际需要，沿海部分</w:t>
      </w:r>
      <w:r w:rsidR="006F5617" w:rsidRPr="006E1E1B">
        <w:rPr>
          <w:rFonts w:ascii="仿宋_GB2312" w:hint="eastAsia"/>
          <w:szCs w:val="32"/>
        </w:rPr>
        <w:t>区县（市）</w:t>
      </w:r>
      <w:r w:rsidRPr="006E1E1B">
        <w:rPr>
          <w:rFonts w:ascii="仿宋_GB2312" w:hint="eastAsia"/>
          <w:szCs w:val="32"/>
        </w:rPr>
        <w:t>海域面积较小，综合分值差距较小，无法达到划分三级要求，为体现海域区域差异，划分为</w:t>
      </w:r>
      <w:r w:rsidRPr="006E1E1B">
        <w:rPr>
          <w:rFonts w:ascii="仿宋_GB2312" w:hint="eastAsia"/>
          <w:szCs w:val="32"/>
        </w:rPr>
        <w:t>1</w:t>
      </w:r>
      <w:r w:rsidRPr="006E1E1B">
        <w:rPr>
          <w:rFonts w:ascii="仿宋_GB2312" w:hint="eastAsia"/>
          <w:szCs w:val="32"/>
        </w:rPr>
        <w:t>或</w:t>
      </w:r>
      <w:r w:rsidRPr="006E1E1B">
        <w:rPr>
          <w:rFonts w:ascii="仿宋_GB2312" w:hint="eastAsia"/>
          <w:szCs w:val="32"/>
        </w:rPr>
        <w:t>2</w:t>
      </w:r>
      <w:r w:rsidRPr="006E1E1B">
        <w:rPr>
          <w:rFonts w:ascii="仿宋_GB2312" w:hint="eastAsia"/>
          <w:szCs w:val="32"/>
        </w:rPr>
        <w:t>级，象山县</w:t>
      </w:r>
      <w:r w:rsidRPr="006E1E1B">
        <w:rPr>
          <w:rFonts w:ascii="仿宋_GB2312" w:hint="eastAsia"/>
          <w:szCs w:val="32"/>
        </w:rPr>
        <w:t>海域</w:t>
      </w:r>
      <w:r w:rsidRPr="006E1E1B">
        <w:rPr>
          <w:rFonts w:ascii="仿宋_GB2312" w:hint="eastAsia"/>
          <w:szCs w:val="32"/>
        </w:rPr>
        <w:t>采用</w:t>
      </w:r>
      <w:r w:rsidRPr="006E1E1B">
        <w:rPr>
          <w:rFonts w:ascii="仿宋_GB2312" w:hint="eastAsia"/>
          <w:szCs w:val="32"/>
        </w:rPr>
        <w:t>3</w:t>
      </w:r>
      <w:r w:rsidRPr="006E1E1B">
        <w:rPr>
          <w:rFonts w:ascii="仿宋_GB2312" w:hint="eastAsia"/>
          <w:szCs w:val="32"/>
        </w:rPr>
        <w:t>级划分。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 w:hAnsi="仿宋" w:hint="eastAsia"/>
          <w:szCs w:val="32"/>
        </w:rPr>
      </w:pPr>
      <w:r w:rsidRPr="006E1E1B">
        <w:rPr>
          <w:rFonts w:ascii="仿宋_GB2312" w:hAnsi="仿宋" w:hint="eastAsia"/>
          <w:szCs w:val="32"/>
        </w:rPr>
        <w:t>对具有区域差异的</w:t>
      </w:r>
      <w:r w:rsidRPr="006E1E1B">
        <w:rPr>
          <w:rFonts w:ascii="仿宋_GB2312" w:hAnsi="仿宋" w:hint="eastAsia"/>
          <w:szCs w:val="32"/>
        </w:rPr>
        <w:t>1</w:t>
      </w:r>
      <w:r w:rsidRPr="006E1E1B">
        <w:rPr>
          <w:rFonts w:ascii="仿宋_GB2312" w:hAnsi="仿宋" w:hint="eastAsia"/>
          <w:szCs w:val="32"/>
        </w:rPr>
        <w:t>5</w:t>
      </w:r>
      <w:r w:rsidRPr="006E1E1B">
        <w:rPr>
          <w:rFonts w:ascii="仿宋_GB2312" w:hAnsi="仿宋" w:hint="eastAsia"/>
          <w:szCs w:val="32"/>
        </w:rPr>
        <w:t>类用</w:t>
      </w:r>
      <w:proofErr w:type="gramStart"/>
      <w:r w:rsidRPr="006E1E1B">
        <w:rPr>
          <w:rFonts w:ascii="仿宋_GB2312" w:hAnsi="仿宋" w:hint="eastAsia"/>
          <w:szCs w:val="32"/>
        </w:rPr>
        <w:t>海方式</w:t>
      </w:r>
      <w:proofErr w:type="gramEnd"/>
      <w:r w:rsidRPr="006E1E1B">
        <w:rPr>
          <w:rFonts w:ascii="仿宋_GB2312" w:hAnsi="仿宋" w:hint="eastAsia"/>
          <w:szCs w:val="32"/>
        </w:rPr>
        <w:t>采用级别</w:t>
      </w:r>
      <w:r w:rsidRPr="006E1E1B">
        <w:rPr>
          <w:rFonts w:ascii="仿宋_GB2312" w:hAnsi="仿宋" w:hint="eastAsia"/>
          <w:szCs w:val="32"/>
        </w:rPr>
        <w:t>综合分值均值增幅确定调整系数。建设填海造地用海、农业填海造地用海和非透水构筑物用海</w:t>
      </w:r>
      <w:r w:rsidRPr="006E1E1B">
        <w:rPr>
          <w:rFonts w:ascii="仿宋_GB2312" w:hAnsi="仿宋" w:hint="eastAsia"/>
          <w:szCs w:val="32"/>
        </w:rPr>
        <w:t>、</w:t>
      </w:r>
      <w:r w:rsidRPr="006E1E1B">
        <w:rPr>
          <w:rFonts w:ascii="仿宋_GB2312" w:hAnsi="仿宋" w:hint="eastAsia"/>
          <w:szCs w:val="32"/>
        </w:rPr>
        <w:t>透水构筑物用海</w:t>
      </w:r>
      <w:r w:rsidRPr="006E1E1B">
        <w:rPr>
          <w:rFonts w:ascii="仿宋_GB2312" w:hAnsi="仿宋" w:hint="eastAsia"/>
          <w:szCs w:val="32"/>
        </w:rPr>
        <w:t>、</w:t>
      </w:r>
      <w:r w:rsidRPr="006E1E1B">
        <w:rPr>
          <w:rFonts w:ascii="仿宋_GB2312" w:hAnsi="仿宋" w:hint="eastAsia"/>
          <w:szCs w:val="32"/>
        </w:rPr>
        <w:t>港池、蓄水用海和专用航道、锚地用</w:t>
      </w:r>
      <w:proofErr w:type="gramStart"/>
      <w:r w:rsidRPr="006E1E1B">
        <w:rPr>
          <w:rFonts w:ascii="仿宋_GB2312" w:hAnsi="仿宋" w:hint="eastAsia"/>
          <w:szCs w:val="32"/>
        </w:rPr>
        <w:t>海平均</w:t>
      </w:r>
      <w:proofErr w:type="gramEnd"/>
      <w:r w:rsidRPr="006E1E1B">
        <w:rPr>
          <w:rFonts w:ascii="仿宋_GB2312" w:hAnsi="仿宋" w:hint="eastAsia"/>
          <w:szCs w:val="32"/>
        </w:rPr>
        <w:t>增幅</w:t>
      </w:r>
      <w:r w:rsidRPr="006E1E1B">
        <w:rPr>
          <w:rFonts w:ascii="仿宋_GB2312" w:hAnsi="仿宋" w:hint="eastAsia"/>
          <w:szCs w:val="32"/>
        </w:rPr>
        <w:t>4</w:t>
      </w:r>
      <w:r w:rsidRPr="006E1E1B">
        <w:rPr>
          <w:rFonts w:ascii="仿宋_GB2312" w:hAnsi="仿宋" w:hint="eastAsia"/>
          <w:szCs w:val="32"/>
        </w:rPr>
        <w:t>.44</w:t>
      </w:r>
      <w:r w:rsidRPr="006E1E1B">
        <w:rPr>
          <w:rFonts w:ascii="仿宋_GB2312" w:hAnsi="仿宋" w:hint="eastAsia"/>
          <w:szCs w:val="32"/>
        </w:rPr>
        <w:t>%</w:t>
      </w:r>
      <w:r w:rsidRPr="006E1E1B">
        <w:rPr>
          <w:rFonts w:ascii="仿宋_GB2312" w:hAnsi="仿宋" w:hint="eastAsia"/>
          <w:szCs w:val="32"/>
        </w:rPr>
        <w:t>，其他围海用海和其他开放式用</w:t>
      </w:r>
      <w:proofErr w:type="gramStart"/>
      <w:r w:rsidRPr="006E1E1B">
        <w:rPr>
          <w:rFonts w:ascii="仿宋_GB2312" w:hAnsi="仿宋" w:hint="eastAsia"/>
          <w:szCs w:val="32"/>
        </w:rPr>
        <w:t>海平均</w:t>
      </w:r>
      <w:proofErr w:type="gramEnd"/>
      <w:r w:rsidRPr="006E1E1B">
        <w:rPr>
          <w:rFonts w:ascii="仿宋_GB2312" w:hAnsi="仿宋" w:hint="eastAsia"/>
          <w:szCs w:val="32"/>
        </w:rPr>
        <w:lastRenderedPageBreak/>
        <w:t>增幅</w:t>
      </w:r>
      <w:r w:rsidRPr="006E1E1B">
        <w:rPr>
          <w:rFonts w:ascii="仿宋_GB2312" w:hAnsi="仿宋" w:hint="eastAsia"/>
          <w:szCs w:val="32"/>
        </w:rPr>
        <w:t>2.00</w:t>
      </w:r>
      <w:r w:rsidRPr="006E1E1B">
        <w:rPr>
          <w:rFonts w:ascii="仿宋_GB2312" w:hAnsi="仿宋" w:hint="eastAsia"/>
          <w:szCs w:val="32"/>
        </w:rPr>
        <w:t>%</w:t>
      </w:r>
      <w:r w:rsidRPr="006E1E1B">
        <w:rPr>
          <w:rFonts w:ascii="仿宋_GB2312" w:hAnsi="仿宋" w:hint="eastAsia"/>
          <w:szCs w:val="32"/>
        </w:rPr>
        <w:t>，围海式游乐场用海、浴场用海和开放式游乐场用海</w:t>
      </w:r>
      <w:r w:rsidRPr="006E1E1B">
        <w:rPr>
          <w:rFonts w:ascii="仿宋_GB2312" w:hAnsi="仿宋" w:hint="eastAsia"/>
          <w:szCs w:val="32"/>
        </w:rPr>
        <w:t>、</w:t>
      </w:r>
      <w:r w:rsidRPr="006E1E1B">
        <w:rPr>
          <w:rFonts w:ascii="仿宋_GB2312" w:hAnsi="仿宋" w:hint="eastAsia"/>
          <w:szCs w:val="32"/>
        </w:rPr>
        <w:t>盐田用</w:t>
      </w:r>
      <w:proofErr w:type="gramStart"/>
      <w:r w:rsidRPr="006E1E1B">
        <w:rPr>
          <w:rFonts w:ascii="仿宋_GB2312" w:hAnsi="仿宋" w:hint="eastAsia"/>
          <w:szCs w:val="32"/>
        </w:rPr>
        <w:t>海平均</w:t>
      </w:r>
      <w:proofErr w:type="gramEnd"/>
      <w:r w:rsidRPr="006E1E1B">
        <w:rPr>
          <w:rFonts w:ascii="仿宋_GB2312" w:hAnsi="仿宋" w:hint="eastAsia"/>
          <w:szCs w:val="32"/>
        </w:rPr>
        <w:t>增幅</w:t>
      </w:r>
      <w:r w:rsidRPr="006E1E1B">
        <w:rPr>
          <w:rFonts w:ascii="仿宋_GB2312" w:hAnsi="仿宋" w:hint="eastAsia"/>
          <w:szCs w:val="32"/>
        </w:rPr>
        <w:t>4</w:t>
      </w:r>
      <w:r w:rsidRPr="006E1E1B">
        <w:rPr>
          <w:rFonts w:ascii="仿宋_GB2312" w:hAnsi="仿宋" w:hint="eastAsia"/>
          <w:szCs w:val="32"/>
        </w:rPr>
        <w:t>.22</w:t>
      </w:r>
      <w:r w:rsidRPr="006E1E1B">
        <w:rPr>
          <w:rFonts w:ascii="仿宋_GB2312" w:hAnsi="仿宋" w:hint="eastAsia"/>
          <w:szCs w:val="32"/>
        </w:rPr>
        <w:t>%</w:t>
      </w:r>
      <w:r w:rsidRPr="006E1E1B">
        <w:rPr>
          <w:rFonts w:ascii="仿宋_GB2312" w:hAnsi="仿宋" w:hint="eastAsia"/>
          <w:szCs w:val="32"/>
        </w:rPr>
        <w:t>。养殖</w:t>
      </w:r>
      <w:proofErr w:type="gramStart"/>
      <w:r w:rsidRPr="006E1E1B">
        <w:rPr>
          <w:rFonts w:ascii="仿宋_GB2312" w:hAnsi="仿宋" w:hint="eastAsia"/>
          <w:szCs w:val="32"/>
        </w:rPr>
        <w:t>用海仍以</w:t>
      </w:r>
      <w:proofErr w:type="gramEnd"/>
      <w:r w:rsidRPr="006E1E1B">
        <w:rPr>
          <w:rFonts w:ascii="仿宋_GB2312" w:hAnsi="仿宋" w:hint="eastAsia"/>
          <w:szCs w:val="32"/>
        </w:rPr>
        <w:t>浙江省现行养殖用海海域使用金征收标准（浙政发〔</w:t>
      </w:r>
      <w:r w:rsidRPr="006E1E1B">
        <w:rPr>
          <w:rFonts w:ascii="仿宋_GB2312" w:hAnsi="仿宋" w:hint="eastAsia"/>
          <w:szCs w:val="32"/>
        </w:rPr>
        <w:t>2009</w:t>
      </w:r>
      <w:r w:rsidRPr="006E1E1B">
        <w:rPr>
          <w:rFonts w:ascii="仿宋_GB2312" w:hAnsi="仿宋" w:hint="eastAsia"/>
          <w:szCs w:val="32"/>
        </w:rPr>
        <w:t>〕</w:t>
      </w:r>
      <w:r w:rsidRPr="006E1E1B">
        <w:rPr>
          <w:rFonts w:ascii="仿宋_GB2312" w:hAnsi="仿宋" w:hint="eastAsia"/>
          <w:szCs w:val="32"/>
        </w:rPr>
        <w:t>8</w:t>
      </w:r>
      <w:r w:rsidRPr="006E1E1B">
        <w:rPr>
          <w:rFonts w:ascii="仿宋_GB2312" w:hAnsi="仿宋" w:hint="eastAsia"/>
          <w:szCs w:val="32"/>
        </w:rPr>
        <w:t>号）为征收标准。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 w:hint="eastAsia"/>
          <w:szCs w:val="32"/>
        </w:rPr>
      </w:pPr>
      <w:r w:rsidRPr="006E1E1B">
        <w:rPr>
          <w:rFonts w:ascii="仿宋_GB2312" w:hAnsi="仿宋" w:hint="eastAsia"/>
          <w:szCs w:val="32"/>
        </w:rPr>
        <w:t>调整后，</w:t>
      </w:r>
      <w:r w:rsidRPr="006E1E1B">
        <w:rPr>
          <w:rFonts w:ascii="仿宋_GB2312" w:hAnsi="仿宋" w:hint="eastAsia"/>
          <w:szCs w:val="32"/>
        </w:rPr>
        <w:t>宁波市海域使用金征收标准</w:t>
      </w:r>
      <w:r w:rsidRPr="006E1E1B">
        <w:rPr>
          <w:rFonts w:ascii="仿宋_GB2312" w:hAnsi="仿宋" w:hint="eastAsia"/>
          <w:szCs w:val="32"/>
        </w:rPr>
        <w:t>Ⅰ级海域增幅</w:t>
      </w:r>
      <w:r w:rsidRPr="006E1E1B">
        <w:rPr>
          <w:rFonts w:ascii="仿宋_GB2312" w:hAnsi="仿宋" w:hint="eastAsia"/>
          <w:szCs w:val="32"/>
        </w:rPr>
        <w:t>区间</w:t>
      </w:r>
      <w:r w:rsidRPr="006E1E1B">
        <w:rPr>
          <w:rFonts w:ascii="仿宋_GB2312" w:hAnsi="仿宋" w:hint="eastAsia"/>
          <w:szCs w:val="32"/>
        </w:rPr>
        <w:t>在</w:t>
      </w:r>
      <w:r w:rsidRPr="006E1E1B">
        <w:rPr>
          <w:rFonts w:ascii="仿宋_GB2312" w:hAnsi="仿宋" w:hint="eastAsia"/>
          <w:szCs w:val="32"/>
        </w:rPr>
        <w:t>4-</w:t>
      </w:r>
      <w:r w:rsidRPr="006E1E1B">
        <w:rPr>
          <w:rFonts w:ascii="仿宋_GB2312" w:hAnsi="仿宋" w:hint="eastAsia"/>
          <w:szCs w:val="32"/>
        </w:rPr>
        <w:t>8%</w:t>
      </w:r>
      <w:r w:rsidRPr="006E1E1B">
        <w:rPr>
          <w:rFonts w:ascii="仿宋_GB2312" w:hAnsi="仿宋" w:hint="eastAsia"/>
          <w:szCs w:val="32"/>
        </w:rPr>
        <w:t>，平均增幅</w:t>
      </w:r>
      <w:r w:rsidRPr="006E1E1B">
        <w:rPr>
          <w:rFonts w:ascii="仿宋_GB2312" w:hAnsi="仿宋" w:hint="eastAsia"/>
          <w:szCs w:val="32"/>
        </w:rPr>
        <w:t>7.3%</w:t>
      </w:r>
      <w:r w:rsidRPr="006E1E1B">
        <w:rPr>
          <w:rFonts w:ascii="仿宋_GB2312" w:hAnsi="仿宋" w:hint="eastAsia"/>
          <w:szCs w:val="32"/>
        </w:rPr>
        <w:t>，</w:t>
      </w:r>
      <w:r w:rsidRPr="006E1E1B">
        <w:rPr>
          <w:rFonts w:ascii="仿宋_GB2312" w:hAnsi="仿宋" w:hint="eastAsia"/>
          <w:szCs w:val="32"/>
        </w:rPr>
        <w:t>Ⅱ</w:t>
      </w:r>
      <w:r w:rsidRPr="006E1E1B">
        <w:rPr>
          <w:rFonts w:ascii="仿宋_GB2312" w:hAnsi="仿宋" w:hint="eastAsia"/>
          <w:szCs w:val="32"/>
        </w:rPr>
        <w:t>级海域增幅</w:t>
      </w:r>
      <w:r w:rsidRPr="006E1E1B">
        <w:rPr>
          <w:rFonts w:ascii="仿宋_GB2312" w:hAnsi="仿宋" w:hint="eastAsia"/>
          <w:szCs w:val="32"/>
        </w:rPr>
        <w:t>区间</w:t>
      </w:r>
      <w:r w:rsidRPr="006E1E1B">
        <w:rPr>
          <w:rFonts w:ascii="仿宋_GB2312" w:hAnsi="仿宋" w:hint="eastAsia"/>
          <w:szCs w:val="32"/>
        </w:rPr>
        <w:t>在</w:t>
      </w:r>
      <w:r w:rsidRPr="006E1E1B">
        <w:rPr>
          <w:rFonts w:ascii="仿宋_GB2312" w:hAnsi="仿宋" w:hint="eastAsia"/>
          <w:szCs w:val="32"/>
        </w:rPr>
        <w:t>2-4</w:t>
      </w:r>
      <w:r w:rsidRPr="006E1E1B">
        <w:rPr>
          <w:rFonts w:ascii="仿宋_GB2312" w:hAnsi="仿宋" w:hint="eastAsia"/>
          <w:szCs w:val="32"/>
        </w:rPr>
        <w:t>%</w:t>
      </w:r>
      <w:r w:rsidRPr="006E1E1B">
        <w:rPr>
          <w:rFonts w:ascii="仿宋_GB2312" w:hAnsi="仿宋" w:hint="eastAsia"/>
          <w:szCs w:val="32"/>
        </w:rPr>
        <w:t>，平均增幅为</w:t>
      </w:r>
      <w:r w:rsidRPr="006E1E1B">
        <w:rPr>
          <w:rFonts w:ascii="仿宋_GB2312" w:hAnsi="仿宋" w:hint="eastAsia"/>
          <w:szCs w:val="32"/>
        </w:rPr>
        <w:t>3.7%</w:t>
      </w:r>
      <w:r w:rsidRPr="006E1E1B">
        <w:rPr>
          <w:rFonts w:ascii="仿宋_GB2312" w:hAnsi="仿宋" w:hint="eastAsia"/>
          <w:szCs w:val="32"/>
        </w:rPr>
        <w:t>，Ⅲ级海域执行国家分等标</w:t>
      </w:r>
      <w:r w:rsidRPr="006E1E1B">
        <w:rPr>
          <w:rFonts w:ascii="仿宋_GB2312" w:hAnsi="仿宋" w:hint="eastAsia"/>
          <w:szCs w:val="32"/>
        </w:rPr>
        <w:t>准，增幅为</w:t>
      </w:r>
      <w:r w:rsidRPr="006E1E1B">
        <w:rPr>
          <w:rFonts w:ascii="仿宋_GB2312" w:hAnsi="仿宋" w:hint="eastAsia"/>
          <w:szCs w:val="32"/>
        </w:rPr>
        <w:t>0%</w:t>
      </w:r>
      <w:r w:rsidRPr="006E1E1B">
        <w:rPr>
          <w:rFonts w:ascii="仿宋_GB2312" w:hAnsi="仿宋" w:hint="eastAsia"/>
          <w:szCs w:val="32"/>
        </w:rPr>
        <w:t>。</w:t>
      </w:r>
    </w:p>
    <w:p w:rsidR="00AD0A60" w:rsidRPr="006E1E1B" w:rsidRDefault="007B0626" w:rsidP="006E1E1B">
      <w:pPr>
        <w:spacing w:line="580" w:lineRule="exact"/>
        <w:ind w:firstLine="640"/>
        <w:rPr>
          <w:rFonts w:ascii="仿宋_GB2312" w:hint="eastAsia"/>
          <w:szCs w:val="32"/>
        </w:rPr>
      </w:pPr>
      <w:r w:rsidRPr="006E1E1B">
        <w:rPr>
          <w:rFonts w:ascii="仿宋_GB2312" w:hint="eastAsia"/>
          <w:szCs w:val="32"/>
        </w:rPr>
        <w:t>根据国家自然资源管理和生态文明建设新要求，以上海域使用金征收标准调整方案满足“</w:t>
      </w:r>
      <w:r w:rsidRPr="006E1E1B">
        <w:rPr>
          <w:rFonts w:ascii="仿宋_GB2312" w:hint="eastAsia"/>
          <w:szCs w:val="32"/>
        </w:rPr>
        <w:t>不低于国家标准的</w:t>
      </w:r>
      <w:r w:rsidRPr="006E1E1B">
        <w:rPr>
          <w:rFonts w:ascii="仿宋_GB2312" w:hint="eastAsia"/>
          <w:szCs w:val="32"/>
        </w:rPr>
        <w:t>地方海域使用金征收标准”的工作要求，与宁波市的经济发展水平和资源稀缺性现状相当。</w:t>
      </w:r>
    </w:p>
    <w:p w:rsidR="00AD0A60" w:rsidRDefault="00AD0A60">
      <w:pPr>
        <w:ind w:firstLineChars="0" w:firstLine="0"/>
      </w:pPr>
    </w:p>
    <w:sectPr w:rsidR="00AD0A60" w:rsidSect="006E1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28" w:right="1531" w:bottom="1814" w:left="1531" w:header="720" w:footer="72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26" w:rsidRDefault="007B0626" w:rsidP="00A05EC7">
      <w:pPr>
        <w:spacing w:line="240" w:lineRule="auto"/>
        <w:ind w:firstLine="640"/>
      </w:pPr>
      <w:r>
        <w:separator/>
      </w:r>
    </w:p>
  </w:endnote>
  <w:endnote w:type="continuationSeparator" w:id="0">
    <w:p w:rsidR="007B0626" w:rsidRDefault="007B0626" w:rsidP="00A05E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60" w:rsidRDefault="00AD0A60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60" w:rsidRDefault="00AD0A60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60" w:rsidRDefault="00AD0A6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26" w:rsidRDefault="007B0626" w:rsidP="00A05EC7">
      <w:pPr>
        <w:spacing w:line="240" w:lineRule="auto"/>
        <w:ind w:firstLine="640"/>
      </w:pPr>
      <w:r>
        <w:separator/>
      </w:r>
    </w:p>
  </w:footnote>
  <w:footnote w:type="continuationSeparator" w:id="0">
    <w:p w:rsidR="007B0626" w:rsidRDefault="007B0626" w:rsidP="00A05EC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60" w:rsidRDefault="00AD0A60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60" w:rsidRDefault="00AD0A60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60" w:rsidRDefault="00AD0A60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3"/>
    <w:rsid w:val="00073E91"/>
    <w:rsid w:val="00077A1A"/>
    <w:rsid w:val="000A0823"/>
    <w:rsid w:val="00176858"/>
    <w:rsid w:val="001A630F"/>
    <w:rsid w:val="001A72F5"/>
    <w:rsid w:val="001B018F"/>
    <w:rsid w:val="001B4BED"/>
    <w:rsid w:val="001B71F1"/>
    <w:rsid w:val="00247362"/>
    <w:rsid w:val="002C5CCF"/>
    <w:rsid w:val="003C1608"/>
    <w:rsid w:val="003D7A88"/>
    <w:rsid w:val="003F2FCF"/>
    <w:rsid w:val="00402521"/>
    <w:rsid w:val="004B0648"/>
    <w:rsid w:val="004C3E7B"/>
    <w:rsid w:val="004E5599"/>
    <w:rsid w:val="004E5E30"/>
    <w:rsid w:val="00511556"/>
    <w:rsid w:val="00532688"/>
    <w:rsid w:val="005A0D49"/>
    <w:rsid w:val="005F42E2"/>
    <w:rsid w:val="00621399"/>
    <w:rsid w:val="006457F9"/>
    <w:rsid w:val="006E1E1B"/>
    <w:rsid w:val="006F5617"/>
    <w:rsid w:val="007B0626"/>
    <w:rsid w:val="007B4249"/>
    <w:rsid w:val="007D05F9"/>
    <w:rsid w:val="007D2014"/>
    <w:rsid w:val="008011A6"/>
    <w:rsid w:val="008D05C7"/>
    <w:rsid w:val="00901084"/>
    <w:rsid w:val="009379AD"/>
    <w:rsid w:val="00942EB5"/>
    <w:rsid w:val="009A641B"/>
    <w:rsid w:val="009B33FC"/>
    <w:rsid w:val="00A05EC7"/>
    <w:rsid w:val="00AC25E7"/>
    <w:rsid w:val="00AD0A60"/>
    <w:rsid w:val="00B073F4"/>
    <w:rsid w:val="00B3558D"/>
    <w:rsid w:val="00B53B59"/>
    <w:rsid w:val="00BB0F03"/>
    <w:rsid w:val="00C07100"/>
    <w:rsid w:val="00C140FF"/>
    <w:rsid w:val="00C56D0F"/>
    <w:rsid w:val="00CA559D"/>
    <w:rsid w:val="00CB3F88"/>
    <w:rsid w:val="00CD3DD8"/>
    <w:rsid w:val="00CF2EAA"/>
    <w:rsid w:val="00D07704"/>
    <w:rsid w:val="00D145D8"/>
    <w:rsid w:val="00D22DC2"/>
    <w:rsid w:val="00D3480C"/>
    <w:rsid w:val="00D946FD"/>
    <w:rsid w:val="00DA7DF2"/>
    <w:rsid w:val="00E3615F"/>
    <w:rsid w:val="00E67446"/>
    <w:rsid w:val="00E976DA"/>
    <w:rsid w:val="00EE668B"/>
    <w:rsid w:val="084D65E7"/>
    <w:rsid w:val="1B0668AD"/>
    <w:rsid w:val="3B82530C"/>
    <w:rsid w:val="4D5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</w:rPr>
  </w:style>
  <w:style w:type="paragraph" w:styleId="1">
    <w:name w:val="heading 1"/>
    <w:basedOn w:val="a0"/>
    <w:next w:val="a"/>
    <w:link w:val="1Char"/>
    <w:qFormat/>
    <w:pPr>
      <w:outlineLvl w:val="0"/>
    </w:pPr>
    <w:rPr>
      <w:rFonts w:eastAsia="黑体"/>
      <w:b w:val="0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520" w:lineRule="exact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2"/>
    <w:next w:val="a"/>
    <w:link w:val="Char"/>
    <w:qFormat/>
    <w:pPr>
      <w:spacing w:line="560" w:lineRule="exact"/>
      <w:jc w:val="left"/>
    </w:pPr>
    <w:rPr>
      <w:rFonts w:ascii="Calibri Light" w:hAnsi="Calibri Light" w:cs="Times New Roman"/>
      <w:bCs w:val="0"/>
      <w:sz w:val="32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1Char">
    <w:name w:val="标题 1 Char"/>
    <w:link w:val="1"/>
    <w:qFormat/>
    <w:rPr>
      <w:rFonts w:ascii="Calibri Light" w:eastAsia="黑体" w:hAnsi="Calibri Light"/>
      <w:bCs/>
      <w:kern w:val="44"/>
      <w:sz w:val="32"/>
      <w:szCs w:val="44"/>
    </w:rPr>
  </w:style>
  <w:style w:type="paragraph" w:customStyle="1" w:styleId="a8">
    <w:name w:val="公文正文"/>
    <w:basedOn w:val="a"/>
    <w:link w:val="Char4"/>
    <w:qFormat/>
    <w:pPr>
      <w:spacing w:line="520" w:lineRule="exact"/>
    </w:pPr>
    <w:rPr>
      <w:sz w:val="30"/>
      <w:szCs w:val="24"/>
    </w:rPr>
  </w:style>
  <w:style w:type="character" w:customStyle="1" w:styleId="Char4">
    <w:name w:val="公文正文 Char"/>
    <w:link w:val="a8"/>
    <w:qFormat/>
    <w:rPr>
      <w:rFonts w:eastAsia="仿宋_GB2312"/>
      <w:sz w:val="30"/>
      <w:szCs w:val="24"/>
    </w:rPr>
  </w:style>
  <w:style w:type="paragraph" w:customStyle="1" w:styleId="30">
    <w:name w:val="公文标题3"/>
    <w:basedOn w:val="3"/>
    <w:link w:val="3Char0"/>
    <w:qFormat/>
    <w:pPr>
      <w:spacing w:before="0" w:after="0" w:line="560" w:lineRule="exact"/>
    </w:pPr>
    <w:rPr>
      <w:rFonts w:eastAsia="仿宋"/>
    </w:rPr>
  </w:style>
  <w:style w:type="character" w:customStyle="1" w:styleId="3Char0">
    <w:name w:val="公文标题3 Char"/>
    <w:link w:val="30"/>
    <w:qFormat/>
    <w:rPr>
      <w:rFonts w:eastAsia="仿宋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Char">
    <w:name w:val="标题 Char"/>
    <w:link w:val="a0"/>
    <w:qFormat/>
    <w:rPr>
      <w:rFonts w:ascii="Calibri Light" w:eastAsia="楷体" w:hAnsi="Calibri Light"/>
      <w:b/>
      <w:sz w:val="32"/>
      <w:szCs w:val="32"/>
    </w:rPr>
  </w:style>
  <w:style w:type="character" w:customStyle="1" w:styleId="Char3">
    <w:name w:val="副标题 Char"/>
    <w:basedOn w:val="a1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1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eastAsia="仿宋_GB2312"/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</w:rPr>
  </w:style>
  <w:style w:type="paragraph" w:styleId="1">
    <w:name w:val="heading 1"/>
    <w:basedOn w:val="a0"/>
    <w:next w:val="a"/>
    <w:link w:val="1Char"/>
    <w:qFormat/>
    <w:pPr>
      <w:outlineLvl w:val="0"/>
    </w:pPr>
    <w:rPr>
      <w:rFonts w:eastAsia="黑体"/>
      <w:b w:val="0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line="520" w:lineRule="exact"/>
      <w:outlineLvl w:val="1"/>
    </w:pPr>
    <w:rPr>
      <w:rFonts w:asciiTheme="majorHAnsi" w:eastAsia="楷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2"/>
    <w:next w:val="a"/>
    <w:link w:val="Char"/>
    <w:qFormat/>
    <w:pPr>
      <w:spacing w:line="560" w:lineRule="exact"/>
      <w:jc w:val="left"/>
    </w:pPr>
    <w:rPr>
      <w:rFonts w:ascii="Calibri Light" w:hAnsi="Calibri Light" w:cs="Times New Roman"/>
      <w:bCs w:val="0"/>
      <w:sz w:val="32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1Char">
    <w:name w:val="标题 1 Char"/>
    <w:link w:val="1"/>
    <w:qFormat/>
    <w:rPr>
      <w:rFonts w:ascii="Calibri Light" w:eastAsia="黑体" w:hAnsi="Calibri Light"/>
      <w:bCs/>
      <w:kern w:val="44"/>
      <w:sz w:val="32"/>
      <w:szCs w:val="44"/>
    </w:rPr>
  </w:style>
  <w:style w:type="paragraph" w:customStyle="1" w:styleId="a8">
    <w:name w:val="公文正文"/>
    <w:basedOn w:val="a"/>
    <w:link w:val="Char4"/>
    <w:qFormat/>
    <w:pPr>
      <w:spacing w:line="520" w:lineRule="exact"/>
    </w:pPr>
    <w:rPr>
      <w:sz w:val="30"/>
      <w:szCs w:val="24"/>
    </w:rPr>
  </w:style>
  <w:style w:type="character" w:customStyle="1" w:styleId="Char4">
    <w:name w:val="公文正文 Char"/>
    <w:link w:val="a8"/>
    <w:qFormat/>
    <w:rPr>
      <w:rFonts w:eastAsia="仿宋_GB2312"/>
      <w:sz w:val="30"/>
      <w:szCs w:val="24"/>
    </w:rPr>
  </w:style>
  <w:style w:type="paragraph" w:customStyle="1" w:styleId="30">
    <w:name w:val="公文标题3"/>
    <w:basedOn w:val="3"/>
    <w:link w:val="3Char0"/>
    <w:qFormat/>
    <w:pPr>
      <w:spacing w:before="0" w:after="0" w:line="560" w:lineRule="exact"/>
    </w:pPr>
    <w:rPr>
      <w:rFonts w:eastAsia="仿宋"/>
    </w:rPr>
  </w:style>
  <w:style w:type="character" w:customStyle="1" w:styleId="3Char0">
    <w:name w:val="公文标题3 Char"/>
    <w:link w:val="30"/>
    <w:qFormat/>
    <w:rPr>
      <w:rFonts w:eastAsia="仿宋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character" w:customStyle="1" w:styleId="Char">
    <w:name w:val="标题 Char"/>
    <w:link w:val="a0"/>
    <w:qFormat/>
    <w:rPr>
      <w:rFonts w:ascii="Calibri Light" w:eastAsia="楷体" w:hAnsi="Calibri Light"/>
      <w:b/>
      <w:sz w:val="32"/>
      <w:szCs w:val="32"/>
    </w:rPr>
  </w:style>
  <w:style w:type="character" w:customStyle="1" w:styleId="Char3">
    <w:name w:val="副标题 Char"/>
    <w:basedOn w:val="a1"/>
    <w:link w:val="a7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页眉 Char"/>
    <w:basedOn w:val="a1"/>
    <w:link w:val="a6"/>
    <w:uiPriority w:val="99"/>
    <w:qFormat/>
    <w:rPr>
      <w:rFonts w:eastAsia="仿宋_GB231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Pr>
      <w:rFonts w:eastAsia="仿宋_GB2312"/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Company>china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陆彩红</dc:creator>
  <cp:lastModifiedBy>浙江金网</cp:lastModifiedBy>
  <cp:revision>7</cp:revision>
  <cp:lastPrinted>2019-02-19T03:47:00Z</cp:lastPrinted>
  <dcterms:created xsi:type="dcterms:W3CDTF">2019-05-17T08:32:00Z</dcterms:created>
  <dcterms:modified xsi:type="dcterms:W3CDTF">2019-05-21T06:02:00Z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