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highlight w:val="none"/>
        </w:rPr>
      </w:pPr>
      <w:bookmarkStart w:id="0" w:name="_GoBack"/>
      <w:r>
        <w:rPr>
          <w:rFonts w:hint="eastAsia" w:ascii="黑体" w:hAnsi="黑体" w:eastAsia="黑体" w:cs="黑体"/>
          <w:sz w:val="44"/>
          <w:szCs w:val="44"/>
          <w:highlight w:val="none"/>
        </w:rPr>
        <w:t>宁波市历史文化名城名镇名村保护专项</w:t>
      </w:r>
    </w:p>
    <w:p>
      <w:pPr>
        <w:jc w:val="center"/>
        <w:rPr>
          <w:rFonts w:hint="eastAsia" w:ascii="黑体" w:hAnsi="黑体" w:eastAsia="黑体" w:cs="黑体"/>
          <w:sz w:val="44"/>
          <w:szCs w:val="44"/>
          <w:highlight w:val="none"/>
        </w:rPr>
      </w:pPr>
      <w:r>
        <w:rPr>
          <w:rFonts w:hint="eastAsia" w:ascii="黑体" w:hAnsi="黑体" w:eastAsia="黑体" w:cs="黑体"/>
          <w:sz w:val="44"/>
          <w:szCs w:val="44"/>
          <w:highlight w:val="none"/>
        </w:rPr>
        <w:t>资金管理办法</w:t>
      </w:r>
    </w:p>
    <w:bookmarkEnd w:id="0"/>
    <w:p>
      <w:pPr>
        <w:ind w:left="2189" w:leftChars="892" w:hanging="316" w:hangingChars="150"/>
        <w:rPr>
          <w:rFonts w:ascii="仿宋_GB2312" w:hAnsi="仿宋_GB2312" w:eastAsia="仿宋_GB2312" w:cs="仿宋_GB2312"/>
          <w:b/>
          <w:bCs/>
          <w:szCs w:val="21"/>
          <w:highlight w:val="none"/>
        </w:rPr>
      </w:pPr>
    </w:p>
    <w:p>
      <w:pPr>
        <w:pStyle w:val="6"/>
        <w:numPr>
          <w:ilvl w:val="0"/>
          <w:numId w:val="1"/>
        </w:numPr>
        <w:ind w:firstLineChars="0"/>
        <w:jc w:val="center"/>
        <w:rPr>
          <w:rFonts w:ascii="黑体" w:hAnsi="黑体" w:eastAsia="黑体" w:cs="黑体"/>
          <w:sz w:val="30"/>
          <w:szCs w:val="30"/>
          <w:highlight w:val="none"/>
        </w:rPr>
      </w:pPr>
      <w:r>
        <w:rPr>
          <w:rFonts w:hint="eastAsia" w:ascii="黑体" w:hAnsi="黑体" w:eastAsia="黑体" w:cs="黑体"/>
          <w:sz w:val="30"/>
          <w:szCs w:val="30"/>
          <w:highlight w:val="none"/>
        </w:rPr>
        <w:t>总则</w:t>
      </w:r>
    </w:p>
    <w:p>
      <w:pPr>
        <w:pStyle w:val="6"/>
        <w:spacing w:line="560" w:lineRule="exact"/>
        <w:ind w:firstLine="643"/>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第一条 </w:t>
      </w:r>
      <w:r>
        <w:rPr>
          <w:rFonts w:hint="eastAsia" w:ascii="仿宋_GB2312" w:hAnsi="仿宋_GB2312" w:eastAsia="仿宋_GB2312" w:cs="仿宋_GB2312"/>
          <w:sz w:val="32"/>
          <w:szCs w:val="32"/>
          <w:highlight w:val="none"/>
        </w:rPr>
        <w:t xml:space="preserve"> 为加强宁波市历史文化名城名镇名村保护专项资金（以下简称“三名”资金）使用管理，提高资金使用绩效，促进历史文化名城名镇名村保护和管理工作，根据《宁波市历史文化名城名镇名村保护条例》《宁波市市级财政</w:t>
      </w:r>
      <w:r>
        <w:rPr>
          <w:rFonts w:hint="eastAsia" w:ascii="仿宋_GB2312" w:hAnsi="仿宋_GB2312" w:eastAsia="仿宋_GB2312" w:cs="仿宋_GB2312"/>
          <w:color w:val="auto"/>
          <w:sz w:val="32"/>
          <w:szCs w:val="32"/>
          <w:highlight w:val="none"/>
          <w:lang w:eastAsia="zh-CN"/>
        </w:rPr>
        <w:t>专项</w:t>
      </w:r>
      <w:r>
        <w:rPr>
          <w:rFonts w:hint="eastAsia" w:ascii="仿宋_GB2312" w:hAnsi="仿宋_GB2312" w:eastAsia="仿宋_GB2312" w:cs="仿宋_GB2312"/>
          <w:sz w:val="32"/>
          <w:szCs w:val="32"/>
          <w:highlight w:val="none"/>
        </w:rPr>
        <w:t>资金管理暂行办法》，结合本市实际，制</w:t>
      </w:r>
      <w:r>
        <w:rPr>
          <w:rFonts w:ascii="仿宋_GB2312" w:hAnsi="仿宋_GB2312" w:eastAsia="仿宋_GB2312" w:cs="仿宋_GB2312"/>
          <w:sz w:val="32"/>
          <w:szCs w:val="32"/>
          <w:highlight w:val="none"/>
        </w:rPr>
        <w:t>定</w:t>
      </w:r>
      <w:r>
        <w:rPr>
          <w:rFonts w:hint="eastAsia" w:ascii="仿宋_GB2312" w:hAnsi="仿宋_GB2312" w:eastAsia="仿宋_GB2312" w:cs="仿宋_GB2312"/>
          <w:sz w:val="32"/>
          <w:szCs w:val="32"/>
          <w:highlight w:val="none"/>
        </w:rPr>
        <w:t>本办法。</w:t>
      </w:r>
    </w:p>
    <w:p>
      <w:pPr>
        <w:pStyle w:val="6"/>
        <w:spacing w:line="560" w:lineRule="exact"/>
        <w:ind w:firstLine="643"/>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第二条 </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本办法所称的“三名”资金是指市级财政用于全市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历史建筑、传统风貌建筑、文保点建筑、</w:t>
      </w:r>
      <w:r>
        <w:rPr>
          <w:rFonts w:hint="eastAsia" w:ascii="仿宋_GB2312" w:hAnsi="仿宋_GB2312" w:eastAsia="仿宋_GB2312" w:cs="仿宋_GB2312"/>
          <w:color w:val="000000" w:themeColor="text1"/>
          <w:sz w:val="32"/>
          <w:szCs w:val="32"/>
          <w:highlight w:val="none"/>
          <w14:textFill>
            <w14:solidFill>
              <w14:schemeClr w14:val="tx1"/>
            </w14:solidFill>
          </w14:textFill>
        </w:rPr>
        <w:t>历史环境要素等保护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修缮</w:t>
      </w:r>
      <w:r>
        <w:rPr>
          <w:rFonts w:hint="eastAsia" w:ascii="仿宋_GB2312" w:hAnsi="仿宋_GB2312" w:eastAsia="仿宋_GB2312" w:cs="仿宋_GB2312"/>
          <w:color w:val="000000" w:themeColor="text1"/>
          <w:sz w:val="32"/>
          <w:szCs w:val="32"/>
          <w:highlight w:val="none"/>
          <w14:textFill>
            <w14:solidFill>
              <w14:schemeClr w14:val="tx1"/>
            </w14:solidFill>
          </w14:textFill>
        </w:rPr>
        <w:t>工作的补助资金。</w:t>
      </w:r>
    </w:p>
    <w:p>
      <w:pPr>
        <w:pStyle w:val="6"/>
        <w:spacing w:line="560" w:lineRule="exact"/>
        <w:ind w:firstLine="643"/>
        <w:rPr>
          <w:rFonts w:ascii="仿宋_GB2312" w:hAnsi="仿宋_GB2312" w:eastAsia="仿宋_GB2312" w:cs="仿宋_GB2312"/>
          <w:sz w:val="32"/>
          <w:szCs w:val="32"/>
          <w:highlight w:val="none"/>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第三条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sz w:val="32"/>
          <w:szCs w:val="32"/>
          <w:highlight w:val="none"/>
        </w:rPr>
        <w:t>“三名”资金使用遵循“统筹兼顾、突出重点、鼓励先进、保证必需”和“公开、公平、公正”的原则。</w:t>
      </w:r>
    </w:p>
    <w:p>
      <w:pPr>
        <w:pStyle w:val="6"/>
        <w:spacing w:line="560" w:lineRule="exact"/>
        <w:ind w:firstLine="643"/>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第四条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宁波市财政局（以下简称“市财政局”）负责“三名”资金的预算安排、资金拨付、预算执行监督及绩效管理总体工作。宁波市自然资源和规划局（以下简称“市</w:t>
      </w:r>
      <w:r>
        <w:rPr>
          <w:rFonts w:hint="eastAsia" w:ascii="仿宋_GB2312" w:hAnsi="仿宋_GB2312" w:eastAsia="仿宋_GB2312" w:cs="仿宋_GB2312"/>
          <w:sz w:val="32"/>
          <w:szCs w:val="32"/>
          <w:highlight w:val="none"/>
          <w:lang w:eastAsia="zh-CN"/>
        </w:rPr>
        <w:t>自然</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sz w:val="32"/>
          <w:szCs w:val="32"/>
          <w:highlight w:val="none"/>
          <w:lang w:eastAsia="zh-CN"/>
        </w:rPr>
        <w:t>源</w:t>
      </w:r>
      <w:r>
        <w:rPr>
          <w:rFonts w:hint="eastAsia" w:ascii="仿宋_GB2312" w:hAnsi="仿宋_GB2312" w:eastAsia="仿宋_GB2312" w:cs="仿宋_GB2312"/>
          <w:sz w:val="32"/>
          <w:szCs w:val="32"/>
          <w:highlight w:val="none"/>
        </w:rPr>
        <w:t>规</w:t>
      </w:r>
      <w:r>
        <w:rPr>
          <w:rFonts w:hint="eastAsia" w:ascii="仿宋_GB2312" w:hAnsi="仿宋_GB2312" w:eastAsia="仿宋_GB2312" w:cs="仿宋_GB2312"/>
          <w:sz w:val="32"/>
          <w:szCs w:val="32"/>
          <w:highlight w:val="none"/>
          <w:lang w:eastAsia="zh-CN"/>
        </w:rPr>
        <w:t>划</w:t>
      </w:r>
      <w:r>
        <w:rPr>
          <w:rFonts w:hint="eastAsia" w:ascii="仿宋_GB2312" w:hAnsi="仿宋_GB2312" w:eastAsia="仿宋_GB2312" w:cs="仿宋_GB2312"/>
          <w:sz w:val="32"/>
          <w:szCs w:val="32"/>
          <w:highlight w:val="none"/>
        </w:rPr>
        <w:t>局”）负责提出“三名”资金年度绩效目标、项目资金分配建议，实施项目监督和技术指导，组织“三名”资金绩效评价。区县（市）级财政</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自然</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sz w:val="32"/>
          <w:szCs w:val="32"/>
          <w:highlight w:val="none"/>
          <w:lang w:eastAsia="zh-CN"/>
        </w:rPr>
        <w:t>源</w:t>
      </w:r>
      <w:r>
        <w:rPr>
          <w:rFonts w:hint="eastAsia" w:ascii="仿宋_GB2312" w:hAnsi="仿宋_GB2312" w:eastAsia="仿宋_GB2312" w:cs="仿宋_GB2312"/>
          <w:sz w:val="32"/>
          <w:szCs w:val="32"/>
          <w:highlight w:val="none"/>
        </w:rPr>
        <w:t>规</w:t>
      </w:r>
      <w:r>
        <w:rPr>
          <w:rFonts w:hint="eastAsia" w:ascii="仿宋_GB2312" w:hAnsi="仿宋_GB2312" w:eastAsia="仿宋_GB2312" w:cs="仿宋_GB2312"/>
          <w:sz w:val="32"/>
          <w:szCs w:val="32"/>
          <w:highlight w:val="none"/>
          <w:lang w:eastAsia="zh-CN"/>
        </w:rPr>
        <w:t>划部门</w:t>
      </w:r>
      <w:r>
        <w:rPr>
          <w:rFonts w:hint="eastAsia" w:ascii="仿宋_GB2312" w:hAnsi="仿宋_GB2312" w:eastAsia="仿宋_GB2312" w:cs="仿宋_GB2312"/>
          <w:sz w:val="32"/>
          <w:szCs w:val="32"/>
          <w:highlight w:val="none"/>
        </w:rPr>
        <w:t>、根据市级部门确定的扶持方向、支持重点、绩效目标，负责做好本地</w:t>
      </w:r>
      <w:r>
        <w:rPr>
          <w:rFonts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rPr>
        <w:t>年度拟补助项目申报、</w:t>
      </w:r>
      <w:r>
        <w:rPr>
          <w:rFonts w:hint="eastAsia" w:ascii="仿宋_GB2312" w:hAnsi="仿宋_GB2312" w:eastAsia="仿宋_GB2312" w:cs="仿宋_GB2312"/>
          <w:sz w:val="32"/>
          <w:szCs w:val="32"/>
          <w:highlight w:val="none"/>
          <w:lang w:eastAsia="zh-CN"/>
        </w:rPr>
        <w:t>项目的监督</w:t>
      </w:r>
      <w:r>
        <w:rPr>
          <w:rFonts w:hint="eastAsia" w:ascii="仿宋_GB2312" w:hAnsi="仿宋_GB2312" w:eastAsia="仿宋_GB2312" w:cs="仿宋_GB2312"/>
          <w:sz w:val="32"/>
          <w:szCs w:val="32"/>
          <w:highlight w:val="none"/>
        </w:rPr>
        <w:t>管理、项目竣工验收、项目绩效管理等具体工作。</w:t>
      </w:r>
    </w:p>
    <w:p>
      <w:pPr>
        <w:pStyle w:val="6"/>
        <w:numPr>
          <w:ilvl w:val="0"/>
          <w:numId w:val="1"/>
        </w:numPr>
        <w:spacing w:line="560" w:lineRule="exact"/>
        <w:ind w:firstLineChars="0"/>
        <w:jc w:val="center"/>
        <w:rPr>
          <w:rFonts w:ascii="黑体" w:hAnsi="黑体" w:eastAsia="黑体" w:cs="黑体"/>
          <w:sz w:val="30"/>
          <w:szCs w:val="30"/>
          <w:highlight w:val="none"/>
        </w:rPr>
      </w:pPr>
      <w:r>
        <w:rPr>
          <w:rFonts w:hint="eastAsia" w:ascii="黑体" w:hAnsi="黑体" w:eastAsia="黑体" w:cs="黑体"/>
          <w:sz w:val="30"/>
          <w:szCs w:val="30"/>
          <w:highlight w:val="none"/>
          <w:lang w:eastAsia="zh-CN"/>
        </w:rPr>
        <w:t>资金申报与使用</w:t>
      </w:r>
    </w:p>
    <w:p>
      <w:pPr>
        <w:pStyle w:val="6"/>
        <w:numPr>
          <w:ilvl w:val="0"/>
          <w:numId w:val="0"/>
        </w:num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第五条  </w:t>
      </w:r>
      <w:r>
        <w:rPr>
          <w:rFonts w:hint="eastAsia" w:ascii="仿宋_GB2312" w:hAnsi="仿宋_GB2312" w:eastAsia="仿宋_GB2312" w:cs="仿宋_GB2312"/>
          <w:sz w:val="32"/>
          <w:szCs w:val="32"/>
          <w:highlight w:val="none"/>
          <w:lang w:val="en-US" w:eastAsia="zh-CN"/>
        </w:rPr>
        <w:t>专项资金主要使用方向</w:t>
      </w:r>
    </w:p>
    <w:p>
      <w:pPr>
        <w:pStyle w:val="6"/>
        <w:numPr>
          <w:ilvl w:val="0"/>
          <w:numId w:val="0"/>
        </w:num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重点</w:t>
      </w:r>
      <w:r>
        <w:rPr>
          <w:rFonts w:hint="eastAsia" w:ascii="仿宋_GB2312" w:hAnsi="仿宋_GB2312" w:eastAsia="仿宋_GB2312" w:cs="仿宋_GB2312"/>
          <w:sz w:val="32"/>
          <w:szCs w:val="32"/>
          <w:highlight w:val="none"/>
          <w:lang w:eastAsia="zh-CN"/>
        </w:rPr>
        <w:t>支持本</w:t>
      </w:r>
      <w:r>
        <w:rPr>
          <w:rFonts w:hint="eastAsia" w:ascii="仿宋_GB2312" w:hAnsi="仿宋_GB2312" w:eastAsia="仿宋_GB2312" w:cs="仿宋_GB2312"/>
          <w:sz w:val="32"/>
          <w:szCs w:val="32"/>
          <w:highlight w:val="none"/>
        </w:rPr>
        <w:t>市保护修缮类项目</w:t>
      </w:r>
      <w:r>
        <w:rPr>
          <w:rFonts w:hint="eastAsia" w:ascii="仿宋_GB2312" w:hAnsi="仿宋_GB2312" w:eastAsia="仿宋_GB2312" w:cs="仿宋_GB2312"/>
          <w:sz w:val="32"/>
          <w:szCs w:val="32"/>
          <w:highlight w:val="none"/>
          <w:lang w:eastAsia="zh-CN"/>
        </w:rPr>
        <w:t>，主要包括：</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u w:val="none"/>
          <w:lang w:val="en-US" w:eastAsia="zh-CN"/>
        </w:rPr>
        <w:t>（一）历史建筑保</w:t>
      </w:r>
      <w:r>
        <w:rPr>
          <w:rFonts w:hint="eastAsia" w:ascii="仿宋_GB2312" w:hAnsi="仿宋_GB2312" w:eastAsia="仿宋_GB2312" w:cs="仿宋_GB2312"/>
          <w:color w:val="auto"/>
          <w:sz w:val="32"/>
          <w:szCs w:val="32"/>
          <w:highlight w:val="none"/>
          <w:u w:val="none"/>
          <w:lang w:val="en-US" w:eastAsia="zh-CN"/>
        </w:rPr>
        <w:t>护修缮。经市、县（市）政府确定公布的历史建筑</w:t>
      </w:r>
      <w:r>
        <w:rPr>
          <w:rFonts w:hint="eastAsia" w:ascii="仿宋_GB2312" w:hAnsi="仿宋_GB2312" w:eastAsia="仿宋_GB2312" w:cs="仿宋_GB2312"/>
          <w:color w:val="auto"/>
          <w:sz w:val="32"/>
          <w:szCs w:val="32"/>
          <w:highlight w:val="none"/>
          <w:lang w:val="en-US" w:eastAsia="zh-CN"/>
        </w:rPr>
        <w:t>保护修缮；</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（二）文保点建筑修缮。经文物行政管理部门确定公布为文物保护点的建筑物保护修缮；</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（三）传统风貌建筑修缮。本市历史文化名城、名镇、名村、街区、历史地段范围内，具有一定历史、科学、艺术、社会和文化价值，反映时代特色或地域特色的建筑物、构筑物保护修缮；</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历史环境要素</w:t>
      </w:r>
      <w:r>
        <w:rPr>
          <w:rFonts w:hint="eastAsia" w:ascii="仿宋_GB2312" w:hAnsi="仿宋_GB2312" w:eastAsia="仿宋_GB2312" w:cs="仿宋_GB2312"/>
          <w:color w:val="auto"/>
          <w:sz w:val="32"/>
          <w:szCs w:val="32"/>
          <w:highlight w:val="none"/>
          <w:lang w:eastAsia="zh-CN"/>
        </w:rPr>
        <w:t>恢复修缮。</w:t>
      </w:r>
      <w:r>
        <w:rPr>
          <w:rFonts w:hint="eastAsia" w:ascii="仿宋_GB2312" w:hAnsi="仿宋_GB2312" w:eastAsia="仿宋_GB2312" w:cs="仿宋_GB2312"/>
          <w:color w:val="auto"/>
          <w:sz w:val="32"/>
          <w:szCs w:val="32"/>
          <w:highlight w:val="none"/>
          <w:lang w:val="en-US" w:eastAsia="zh-CN"/>
        </w:rPr>
        <w:t>本市历史文化名城、名镇、名村、街区、历史地段范围内，</w:t>
      </w:r>
      <w:r>
        <w:rPr>
          <w:rFonts w:hint="eastAsia" w:ascii="仿宋_GB2312" w:hAnsi="仿宋_GB2312" w:eastAsia="仿宋_GB2312" w:cs="仿宋_GB2312"/>
          <w:color w:val="auto"/>
          <w:sz w:val="32"/>
          <w:szCs w:val="32"/>
          <w:highlight w:val="none"/>
          <w:lang w:eastAsia="zh-CN"/>
        </w:rPr>
        <w:t>历史建筑、传统风貌建筑、文保点建筑周边的，构成历史风貌的围墙、台阶、铺地、驳岸、古井、古桥、树木等景物及物质要素恢复修缮。</w:t>
      </w:r>
    </w:p>
    <w:p>
      <w:pPr>
        <w:pStyle w:val="6"/>
        <w:numPr>
          <w:ilvl w:val="0"/>
          <w:numId w:val="0"/>
        </w:numPr>
        <w:spacing w:line="56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第六条</w:t>
      </w:r>
      <w:r>
        <w:rPr>
          <w:rFonts w:hint="eastAsia" w:ascii="仿宋_GB2312" w:hAnsi="仿宋_GB2312" w:eastAsia="仿宋_GB2312" w:cs="仿宋_GB2312"/>
          <w:color w:val="auto"/>
          <w:sz w:val="32"/>
          <w:szCs w:val="32"/>
          <w:highlight w:val="none"/>
          <w:lang w:val="en-US" w:eastAsia="zh-CN"/>
        </w:rPr>
        <w:t xml:space="preserve">  专项资金申报</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专项资金分配采取项目申报制度，</w:t>
      </w:r>
      <w:r>
        <w:rPr>
          <w:rFonts w:hint="eastAsia" w:ascii="仿宋_GB2312" w:hAnsi="仿宋_GB2312" w:eastAsia="仿宋_GB2312" w:cs="仿宋_GB2312"/>
          <w:color w:val="auto"/>
          <w:sz w:val="32"/>
          <w:szCs w:val="32"/>
          <w:highlight w:val="none"/>
          <w:lang w:val="en-US" w:eastAsia="zh-CN"/>
        </w:rPr>
        <w:t>由各区县（市）自然资源和规划分局（局）（名城办）根据申报要求向市自然资源和规划局（市名城办）行文并提交下列资料：</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1.申请报告。含项目概况、现状、修缮方案、资金筹措、利用计划、预算方案、实施修缮范围平面图等（附件1）；</w:t>
      </w:r>
    </w:p>
    <w:p>
      <w:pPr>
        <w:pStyle w:val="6"/>
        <w:numPr>
          <w:ilvl w:val="0"/>
          <w:numId w:val="0"/>
        </w:numPr>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2.补助项目申请汇总表（附件2）。</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各区县（市）自然资源和规划分局（局）（名城办）要会同财政、文物、住建等部门认真组织本地区项目的筛选、审核、申报工作，</w:t>
      </w:r>
      <w:r>
        <w:rPr>
          <w:rFonts w:hint="eastAsia" w:ascii="仿宋_GB2312" w:hAnsi="仿宋_GB2312" w:eastAsia="仿宋_GB2312" w:cs="仿宋_GB2312"/>
          <w:color w:val="auto"/>
          <w:sz w:val="32"/>
          <w:szCs w:val="32"/>
          <w:highlight w:val="none"/>
        </w:rPr>
        <w:t>上报前还应在所在村（社区）进行公示，征求相关利益主体的意见。</w:t>
      </w:r>
      <w:r>
        <w:rPr>
          <w:rFonts w:hint="eastAsia" w:ascii="仿宋_GB2312" w:hAnsi="仿宋_GB2312" w:eastAsia="仿宋_GB2312" w:cs="仿宋_GB2312"/>
          <w:color w:val="auto"/>
          <w:sz w:val="32"/>
          <w:szCs w:val="32"/>
          <w:highlight w:val="none"/>
          <w:lang w:val="en-US" w:eastAsia="zh-CN"/>
        </w:rPr>
        <w:t>4月23日前将电子材料（盖章扫描件）通过浙政钉报至市自然资源和规划局（市名城办），联系人：许冀闽，电话89187294。</w:t>
      </w:r>
    </w:p>
    <w:p>
      <w:pPr>
        <w:pStyle w:val="6"/>
        <w:numPr>
          <w:ilvl w:val="0"/>
          <w:numId w:val="0"/>
        </w:numPr>
        <w:spacing w:line="56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第七条</w:t>
      </w:r>
      <w:r>
        <w:rPr>
          <w:rFonts w:hint="eastAsia" w:ascii="仿宋_GB2312" w:hAnsi="仿宋_GB2312" w:eastAsia="仿宋_GB2312" w:cs="仿宋_GB2312"/>
          <w:color w:val="auto"/>
          <w:sz w:val="32"/>
          <w:szCs w:val="32"/>
          <w:highlight w:val="none"/>
          <w:lang w:val="en-US" w:eastAsia="zh-CN"/>
        </w:rPr>
        <w:t xml:space="preserve">  补助政策</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基本要求</w:t>
      </w:r>
    </w:p>
    <w:p>
      <w:pPr>
        <w:pStyle w:val="6"/>
        <w:numPr>
          <w:ilvl w:val="0"/>
          <w:numId w:val="0"/>
        </w:numPr>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1.每个补助项目总投资不低于100万元；</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2.每个项目累计</w:t>
      </w:r>
      <w:r>
        <w:rPr>
          <w:rFonts w:hint="eastAsia" w:ascii="仿宋_GB2312" w:hAnsi="仿宋_GB2312" w:eastAsia="仿宋_GB2312" w:cs="仿宋_GB2312"/>
          <w:sz w:val="32"/>
          <w:szCs w:val="32"/>
          <w:highlight w:val="none"/>
        </w:rPr>
        <w:t>“三名”</w:t>
      </w:r>
      <w:r>
        <w:rPr>
          <w:rFonts w:hint="eastAsia" w:ascii="仿宋_GB2312" w:hAnsi="仿宋_GB2312" w:eastAsia="仿宋_GB2312" w:cs="仿宋_GB2312"/>
          <w:color w:val="auto"/>
          <w:sz w:val="32"/>
          <w:szCs w:val="32"/>
          <w:highlight w:val="none"/>
          <w:lang w:val="en-US" w:eastAsia="zh-CN"/>
        </w:rPr>
        <w:t>补助</w:t>
      </w:r>
      <w:r>
        <w:rPr>
          <w:rFonts w:hint="eastAsia" w:ascii="仿宋_GB2312" w:hAnsi="仿宋_GB2312" w:eastAsia="仿宋_GB2312" w:cs="仿宋_GB2312"/>
          <w:sz w:val="32"/>
          <w:szCs w:val="32"/>
          <w:highlight w:val="none"/>
        </w:rPr>
        <w:t>资金</w:t>
      </w:r>
      <w:r>
        <w:rPr>
          <w:rFonts w:hint="eastAsia" w:ascii="仿宋_GB2312" w:hAnsi="仿宋_GB2312" w:eastAsia="仿宋_GB2312" w:cs="仿宋_GB2312"/>
          <w:color w:val="auto"/>
          <w:sz w:val="32"/>
          <w:szCs w:val="32"/>
          <w:highlight w:val="none"/>
          <w:lang w:val="en-US" w:eastAsia="zh-CN"/>
        </w:rPr>
        <w:t>不超过500万元；</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近三年（含</w:t>
      </w:r>
      <w:r>
        <w:rPr>
          <w:rFonts w:hint="eastAsia" w:ascii="仿宋_GB2312" w:hAnsi="仿宋_GB2312" w:eastAsia="仿宋_GB2312" w:cs="仿宋_GB2312"/>
          <w:color w:val="auto"/>
          <w:sz w:val="32"/>
          <w:szCs w:val="32"/>
          <w:highlight w:val="none"/>
          <w:lang w:val="en-US" w:eastAsia="zh-CN"/>
        </w:rPr>
        <w:t>2021年</w:t>
      </w:r>
      <w:r>
        <w:rPr>
          <w:rFonts w:hint="eastAsia" w:ascii="仿宋_GB2312" w:hAnsi="仿宋_GB2312" w:eastAsia="仿宋_GB2312" w:cs="仿宋_GB2312"/>
          <w:color w:val="auto"/>
          <w:sz w:val="32"/>
          <w:szCs w:val="32"/>
          <w:highlight w:val="none"/>
          <w:lang w:eastAsia="zh-CN"/>
        </w:rPr>
        <w:t>）已享受过“三名”资金及其它市级财政补助的项目不再列为补助对象。</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国有或集体产权的项目市级财政补助金额应不高于项目实际费用的50%，区县（市）级及以下财政补助金额应不低于项目实际费用的30%</w:t>
      </w:r>
      <w:r>
        <w:rPr>
          <w:rFonts w:hint="eastAsia" w:ascii="仿宋_GB2312" w:hAnsi="仿宋_GB2312" w:eastAsia="仿宋_GB2312" w:cs="仿宋_GB2312"/>
          <w:color w:val="auto"/>
          <w:sz w:val="32"/>
          <w:szCs w:val="32"/>
          <w:highlight w:val="none"/>
          <w:lang w:eastAsia="zh-CN"/>
        </w:rPr>
        <w:t>；</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私有产权的项目市级财政补助金额应不高于项目实际费用的30%,区县（市）级及以下财政补助金额应不低于项目实际费用的20%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私人出资的金额应不低于项目实际费用的30%</w:t>
      </w:r>
      <w:r>
        <w:rPr>
          <w:rFonts w:hint="eastAsia" w:ascii="仿宋_GB2312" w:hAnsi="仿宋_GB2312" w:eastAsia="仿宋_GB2312" w:cs="仿宋_GB2312"/>
          <w:color w:val="auto"/>
          <w:sz w:val="32"/>
          <w:szCs w:val="32"/>
          <w:highlight w:val="none"/>
          <w:lang w:eastAsia="zh-CN"/>
        </w:rPr>
        <w:t>；</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6.补助资金主要用于</w:t>
      </w:r>
      <w:r>
        <w:rPr>
          <w:rFonts w:hint="eastAsia" w:ascii="仿宋_GB2312" w:hAnsi="仿宋_GB2312" w:eastAsia="仿宋_GB2312" w:cs="仿宋_GB2312"/>
          <w:color w:val="auto"/>
          <w:sz w:val="32"/>
          <w:szCs w:val="32"/>
          <w:highlight w:val="none"/>
          <w:lang w:eastAsia="zh-CN"/>
        </w:rPr>
        <w:t>项目招标、勘察设计、建筑安装工程、建设管理、竣工等修缮全过程中产生的费用；</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补助项目应明确建设期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原则上应于</w:t>
      </w:r>
      <w:r>
        <w:rPr>
          <w:rFonts w:hint="eastAsia" w:ascii="仿宋_GB2312" w:hAnsi="仿宋_GB2312" w:eastAsia="仿宋_GB2312" w:cs="仿宋_GB2312"/>
          <w:color w:val="auto"/>
          <w:sz w:val="32"/>
          <w:szCs w:val="32"/>
          <w:highlight w:val="none"/>
          <w:lang w:eastAsia="zh-CN"/>
        </w:rPr>
        <w:t>市级“三名”保护专项资金</w:t>
      </w:r>
      <w:r>
        <w:rPr>
          <w:rFonts w:hint="eastAsia" w:ascii="仿宋_GB2312" w:hAnsi="仿宋_GB2312" w:eastAsia="仿宋_GB2312" w:cs="仿宋_GB2312"/>
          <w:color w:val="auto"/>
          <w:sz w:val="32"/>
          <w:szCs w:val="32"/>
          <w:highlight w:val="none"/>
        </w:rPr>
        <w:t>下达12个月内完成。上年度</w:t>
      </w:r>
      <w:r>
        <w:rPr>
          <w:rFonts w:hint="eastAsia" w:ascii="仿宋_GB2312" w:hAnsi="仿宋_GB2312" w:eastAsia="仿宋_GB2312" w:cs="仿宋_GB2312"/>
          <w:color w:val="auto"/>
          <w:sz w:val="32"/>
          <w:szCs w:val="32"/>
          <w:highlight w:val="none"/>
          <w:lang w:eastAsia="zh-CN"/>
        </w:rPr>
        <w:t>市级“三名”保护专项资金补助项目绩效评价</w:t>
      </w:r>
      <w:r>
        <w:rPr>
          <w:rFonts w:hint="eastAsia" w:ascii="仿宋_GB2312" w:hAnsi="仿宋_GB2312" w:eastAsia="仿宋_GB2312" w:cs="仿宋_GB2312"/>
          <w:color w:val="auto"/>
          <w:sz w:val="32"/>
          <w:szCs w:val="32"/>
          <w:highlight w:val="none"/>
        </w:rPr>
        <w:t>将作为</w:t>
      </w:r>
      <w:r>
        <w:rPr>
          <w:rFonts w:hint="eastAsia" w:ascii="仿宋_GB2312" w:hAnsi="仿宋_GB2312" w:eastAsia="仿宋_GB2312" w:cs="仿宋_GB2312"/>
          <w:color w:val="auto"/>
          <w:sz w:val="32"/>
          <w:szCs w:val="32"/>
          <w:highlight w:val="none"/>
          <w:lang w:eastAsia="zh-CN"/>
        </w:rPr>
        <w:t>所在地</w:t>
      </w:r>
      <w:r>
        <w:rPr>
          <w:rFonts w:hint="eastAsia" w:ascii="仿宋_GB2312" w:hAnsi="仿宋_GB2312" w:eastAsia="仿宋_GB2312" w:cs="仿宋_GB2312"/>
          <w:color w:val="auto"/>
          <w:sz w:val="32"/>
          <w:szCs w:val="32"/>
          <w:highlight w:val="none"/>
        </w:rPr>
        <w:t>本年度项目确定的</w:t>
      </w:r>
      <w:r>
        <w:rPr>
          <w:rFonts w:hint="eastAsia" w:ascii="仿宋_GB2312" w:hAnsi="仿宋_GB2312" w:eastAsia="仿宋_GB2312" w:cs="仿宋_GB2312"/>
          <w:color w:val="auto"/>
          <w:sz w:val="32"/>
          <w:szCs w:val="32"/>
          <w:highlight w:val="none"/>
          <w:lang w:eastAsia="zh-CN"/>
        </w:rPr>
        <w:t>依据之一；</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8.补助项目经市自然资源规划局（市名城办）批复后，原则上不得调整。</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lang w:val="en-US" w:eastAsia="zh-CN"/>
        </w:rPr>
        <w:t>专项资金不得用于下列支出</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拆迁安置等其</w:t>
      </w:r>
      <w:r>
        <w:rPr>
          <w:rFonts w:hint="eastAsia" w:ascii="仿宋_GB2312" w:hAnsi="仿宋_GB2312" w:eastAsia="仿宋_GB2312" w:cs="仿宋_GB2312"/>
          <w:color w:val="auto"/>
          <w:sz w:val="32"/>
          <w:szCs w:val="32"/>
          <w:highlight w:val="none"/>
          <w:lang w:eastAsia="zh-CN"/>
        </w:rPr>
        <w:t>它</w:t>
      </w:r>
      <w:r>
        <w:rPr>
          <w:rFonts w:hint="eastAsia" w:ascii="仿宋_GB2312" w:hAnsi="仿宋_GB2312" w:eastAsia="仿宋_GB2312" w:cs="仿宋_GB2312"/>
          <w:color w:val="auto"/>
          <w:sz w:val="32"/>
          <w:szCs w:val="32"/>
          <w:highlight w:val="none"/>
        </w:rPr>
        <w:t>政策处理</w:t>
      </w:r>
      <w:r>
        <w:rPr>
          <w:rFonts w:hint="eastAsia" w:ascii="仿宋_GB2312" w:hAnsi="仿宋_GB2312" w:eastAsia="仿宋_GB2312" w:cs="仿宋_GB2312"/>
          <w:color w:val="auto"/>
          <w:sz w:val="32"/>
          <w:szCs w:val="32"/>
          <w:highlight w:val="none"/>
          <w:lang w:eastAsia="zh-CN"/>
        </w:rPr>
        <w:t>经费；</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2.行政事业单位机构运行和人员经费；</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3.各种奖金、津贴和福利补助；</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4.平衡本级预算；</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5.交通工具及通讯设备；</w:t>
      </w:r>
    </w:p>
    <w:p>
      <w:pPr>
        <w:pStyle w:val="6"/>
        <w:numPr>
          <w:ilvl w:val="0"/>
          <w:numId w:val="0"/>
        </w:numPr>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6.其它与</w:t>
      </w:r>
      <w:r>
        <w:rPr>
          <w:rFonts w:hint="eastAsia" w:ascii="仿宋_GB2312" w:hAnsi="仿宋_GB2312" w:eastAsia="仿宋_GB2312" w:cs="仿宋_GB2312"/>
          <w:color w:val="auto"/>
          <w:sz w:val="32"/>
          <w:szCs w:val="32"/>
          <w:highlight w:val="none"/>
        </w:rPr>
        <w:t>“三名”资金</w:t>
      </w:r>
      <w:r>
        <w:rPr>
          <w:rFonts w:hint="eastAsia" w:ascii="仿宋_GB2312" w:hAnsi="仿宋_GB2312" w:eastAsia="仿宋_GB2312" w:cs="仿宋_GB2312"/>
          <w:color w:val="auto"/>
          <w:sz w:val="32"/>
          <w:szCs w:val="32"/>
          <w:highlight w:val="none"/>
          <w:lang w:val="en-US" w:eastAsia="zh-CN"/>
        </w:rPr>
        <w:t>使用范围不相符的支出。</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优先补助项目</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历史文化</w:t>
      </w:r>
      <w:r>
        <w:rPr>
          <w:rFonts w:hint="eastAsia" w:ascii="仿宋_GB2312" w:hAnsi="仿宋_GB2312" w:eastAsia="仿宋_GB2312" w:cs="仿宋_GB2312"/>
          <w:color w:val="auto"/>
          <w:sz w:val="32"/>
          <w:szCs w:val="32"/>
          <w:highlight w:val="none"/>
          <w:lang w:eastAsia="zh-CN"/>
        </w:rPr>
        <w:t>名镇</w:t>
      </w:r>
      <w:r>
        <w:rPr>
          <w:rFonts w:hint="eastAsia" w:ascii="仿宋_GB2312" w:hAnsi="仿宋_GB2312" w:eastAsia="仿宋_GB2312" w:cs="仿宋_GB2312"/>
          <w:color w:val="auto"/>
          <w:sz w:val="32"/>
          <w:szCs w:val="32"/>
          <w:highlight w:val="none"/>
        </w:rPr>
        <w:t>名村</w:t>
      </w:r>
      <w:r>
        <w:rPr>
          <w:rFonts w:hint="eastAsia" w:ascii="仿宋_GB2312" w:hAnsi="仿宋_GB2312" w:eastAsia="仿宋_GB2312" w:cs="仿宋_GB2312"/>
          <w:color w:val="auto"/>
          <w:sz w:val="32"/>
          <w:szCs w:val="32"/>
          <w:highlight w:val="none"/>
          <w:lang w:eastAsia="zh-CN"/>
        </w:rPr>
        <w:t>街区</w:t>
      </w:r>
      <w:r>
        <w:rPr>
          <w:rFonts w:hint="eastAsia" w:ascii="仿宋_GB2312" w:hAnsi="仿宋_GB2312" w:eastAsia="仿宋_GB2312" w:cs="仿宋_GB2312"/>
          <w:color w:val="auto"/>
          <w:sz w:val="32"/>
          <w:szCs w:val="32"/>
          <w:highlight w:val="none"/>
        </w:rPr>
        <w:t>保护规划确定的公共性实施项目；</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历史文化</w:t>
      </w:r>
      <w:r>
        <w:rPr>
          <w:rFonts w:hint="eastAsia" w:ascii="仿宋_GB2312" w:hAnsi="仿宋_GB2312" w:eastAsia="仿宋_GB2312" w:cs="仿宋_GB2312"/>
          <w:color w:val="auto"/>
          <w:sz w:val="32"/>
          <w:szCs w:val="32"/>
          <w:highlight w:val="none"/>
          <w:lang w:eastAsia="zh-CN"/>
        </w:rPr>
        <w:t>名镇</w:t>
      </w:r>
      <w:r>
        <w:rPr>
          <w:rFonts w:hint="eastAsia" w:ascii="仿宋_GB2312" w:hAnsi="仿宋_GB2312" w:eastAsia="仿宋_GB2312" w:cs="仿宋_GB2312"/>
          <w:color w:val="auto"/>
          <w:sz w:val="32"/>
          <w:szCs w:val="32"/>
          <w:highlight w:val="none"/>
        </w:rPr>
        <w:t>名村</w:t>
      </w:r>
      <w:r>
        <w:rPr>
          <w:rFonts w:hint="eastAsia" w:ascii="仿宋_GB2312" w:hAnsi="仿宋_GB2312" w:eastAsia="仿宋_GB2312" w:cs="仿宋_GB2312"/>
          <w:color w:val="auto"/>
          <w:sz w:val="32"/>
          <w:szCs w:val="32"/>
          <w:highlight w:val="none"/>
          <w:lang w:eastAsia="zh-CN"/>
        </w:rPr>
        <w:t>街区</w:t>
      </w:r>
      <w:r>
        <w:rPr>
          <w:rFonts w:hint="eastAsia" w:ascii="仿宋_GB2312" w:hAnsi="仿宋_GB2312" w:eastAsia="仿宋_GB2312" w:cs="仿宋_GB2312"/>
          <w:color w:val="auto"/>
          <w:sz w:val="32"/>
          <w:szCs w:val="32"/>
          <w:highlight w:val="none"/>
        </w:rPr>
        <w:t>之间联片成线，为保护发展创造有利条件的名</w:t>
      </w:r>
      <w:r>
        <w:rPr>
          <w:rFonts w:hint="eastAsia" w:ascii="仿宋_GB2312" w:hAnsi="仿宋_GB2312" w:eastAsia="仿宋_GB2312" w:cs="仿宋_GB2312"/>
          <w:color w:val="auto"/>
          <w:sz w:val="32"/>
          <w:szCs w:val="32"/>
          <w:highlight w:val="none"/>
          <w:lang w:eastAsia="zh-CN"/>
        </w:rPr>
        <w:t>镇</w:t>
      </w:r>
      <w:r>
        <w:rPr>
          <w:rFonts w:hint="eastAsia" w:ascii="仿宋_GB2312" w:hAnsi="仿宋_GB2312" w:eastAsia="仿宋_GB2312" w:cs="仿宋_GB2312"/>
          <w:color w:val="auto"/>
          <w:sz w:val="32"/>
          <w:szCs w:val="32"/>
          <w:highlight w:val="none"/>
        </w:rPr>
        <w:t>名村</w:t>
      </w:r>
      <w:r>
        <w:rPr>
          <w:rFonts w:hint="eastAsia" w:ascii="仿宋_GB2312" w:hAnsi="仿宋_GB2312" w:eastAsia="仿宋_GB2312" w:cs="仿宋_GB2312"/>
          <w:color w:val="auto"/>
          <w:sz w:val="32"/>
          <w:szCs w:val="32"/>
          <w:highlight w:val="none"/>
          <w:lang w:eastAsia="zh-CN"/>
        </w:rPr>
        <w:t>街区</w:t>
      </w:r>
      <w:r>
        <w:rPr>
          <w:rFonts w:hint="eastAsia" w:ascii="仿宋_GB2312" w:hAnsi="仿宋_GB2312" w:eastAsia="仿宋_GB2312" w:cs="仿宋_GB2312"/>
          <w:color w:val="auto"/>
          <w:sz w:val="32"/>
          <w:szCs w:val="32"/>
          <w:highlight w:val="none"/>
        </w:rPr>
        <w:t xml:space="preserve">群的项目； </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历史建筑维护和修缮项目；</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历史文化</w:t>
      </w:r>
      <w:r>
        <w:rPr>
          <w:rFonts w:hint="eastAsia" w:ascii="仿宋_GB2312" w:hAnsi="仿宋_GB2312" w:eastAsia="仿宋_GB2312" w:cs="仿宋_GB2312"/>
          <w:color w:val="auto"/>
          <w:sz w:val="32"/>
          <w:szCs w:val="32"/>
          <w:highlight w:val="none"/>
          <w:lang w:eastAsia="zh-CN"/>
        </w:rPr>
        <w:t>名镇</w:t>
      </w:r>
      <w:r>
        <w:rPr>
          <w:rFonts w:hint="eastAsia" w:ascii="仿宋_GB2312" w:hAnsi="仿宋_GB2312" w:eastAsia="仿宋_GB2312" w:cs="仿宋_GB2312"/>
          <w:color w:val="auto"/>
          <w:sz w:val="32"/>
          <w:szCs w:val="32"/>
          <w:highlight w:val="none"/>
        </w:rPr>
        <w:t>名村</w:t>
      </w:r>
      <w:r>
        <w:rPr>
          <w:rFonts w:hint="eastAsia" w:ascii="仿宋_GB2312" w:hAnsi="仿宋_GB2312" w:eastAsia="仿宋_GB2312" w:cs="仿宋_GB2312"/>
          <w:color w:val="auto"/>
          <w:sz w:val="32"/>
          <w:szCs w:val="32"/>
          <w:highlight w:val="none"/>
          <w:lang w:eastAsia="zh-CN"/>
        </w:rPr>
        <w:t>街区</w:t>
      </w:r>
      <w:r>
        <w:rPr>
          <w:rFonts w:hint="eastAsia" w:ascii="仿宋_GB2312" w:hAnsi="仿宋_GB2312" w:eastAsia="仿宋_GB2312" w:cs="仿宋_GB2312"/>
          <w:color w:val="auto"/>
          <w:sz w:val="32"/>
          <w:szCs w:val="32"/>
          <w:highlight w:val="none"/>
        </w:rPr>
        <w:t>班子战斗力强，村民自主保护意识浓的历史文化</w:t>
      </w:r>
      <w:r>
        <w:rPr>
          <w:rFonts w:hint="eastAsia" w:ascii="仿宋_GB2312" w:hAnsi="仿宋_GB2312" w:eastAsia="仿宋_GB2312" w:cs="仿宋_GB2312"/>
          <w:color w:val="auto"/>
          <w:sz w:val="32"/>
          <w:szCs w:val="32"/>
          <w:highlight w:val="none"/>
          <w:lang w:eastAsia="zh-CN"/>
        </w:rPr>
        <w:t>名镇</w:t>
      </w:r>
      <w:r>
        <w:rPr>
          <w:rFonts w:hint="eastAsia" w:ascii="仿宋_GB2312" w:hAnsi="仿宋_GB2312" w:eastAsia="仿宋_GB2312" w:cs="仿宋_GB2312"/>
          <w:color w:val="auto"/>
          <w:sz w:val="32"/>
          <w:szCs w:val="32"/>
          <w:highlight w:val="none"/>
        </w:rPr>
        <w:t>名村</w:t>
      </w:r>
      <w:r>
        <w:rPr>
          <w:rFonts w:hint="eastAsia" w:ascii="仿宋_GB2312" w:hAnsi="仿宋_GB2312" w:eastAsia="仿宋_GB2312" w:cs="仿宋_GB2312"/>
          <w:color w:val="auto"/>
          <w:sz w:val="32"/>
          <w:szCs w:val="32"/>
          <w:highlight w:val="none"/>
          <w:lang w:eastAsia="zh-CN"/>
        </w:rPr>
        <w:t>街区</w:t>
      </w:r>
      <w:r>
        <w:rPr>
          <w:rFonts w:hint="eastAsia" w:ascii="仿宋_GB2312" w:hAnsi="仿宋_GB2312" w:eastAsia="仿宋_GB2312" w:cs="仿宋_GB2312"/>
          <w:color w:val="auto"/>
          <w:sz w:val="32"/>
          <w:szCs w:val="32"/>
          <w:highlight w:val="none"/>
        </w:rPr>
        <w:t>内的项目；</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修缮后有明确活化利用计划的项目，或处于近期正在推进的旅游开发、文化展示等实施计划中的项目</w:t>
      </w:r>
      <w:r>
        <w:rPr>
          <w:rFonts w:hint="eastAsia" w:ascii="仿宋_GB2312" w:hAnsi="仿宋_GB2312" w:eastAsia="仿宋_GB2312" w:cs="仿宋_GB2312"/>
          <w:color w:val="auto"/>
          <w:sz w:val="32"/>
          <w:szCs w:val="32"/>
          <w:highlight w:val="none"/>
          <w:lang w:eastAsia="zh-CN"/>
        </w:rPr>
        <w:t>。</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筛选</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eastAsia="zh-CN"/>
        </w:rPr>
        <w:t>区县（市）自然资源和规划分局（局）（名城办）在</w:t>
      </w:r>
      <w:r>
        <w:rPr>
          <w:rFonts w:hint="eastAsia" w:ascii="仿宋_GB2312" w:hAnsi="仿宋_GB2312" w:eastAsia="仿宋_GB2312" w:cs="仿宋_GB2312"/>
          <w:color w:val="auto"/>
          <w:sz w:val="32"/>
          <w:szCs w:val="32"/>
          <w:highlight w:val="none"/>
        </w:rPr>
        <w:t>组织项目申报时，按照项目意义、实施</w:t>
      </w:r>
      <w:r>
        <w:rPr>
          <w:rFonts w:hint="eastAsia" w:ascii="仿宋_GB2312" w:hAnsi="仿宋_GB2312" w:eastAsia="仿宋_GB2312" w:cs="仿宋_GB2312"/>
          <w:color w:val="auto"/>
          <w:sz w:val="32"/>
          <w:szCs w:val="32"/>
          <w:highlight w:val="none"/>
          <w:lang w:eastAsia="zh-CN"/>
        </w:rPr>
        <w:t>效果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实施进度、配套资金落实情况</w:t>
      </w:r>
      <w:r>
        <w:rPr>
          <w:rFonts w:hint="eastAsia" w:ascii="仿宋_GB2312" w:hAnsi="仿宋_GB2312" w:eastAsia="仿宋_GB2312" w:cs="仿宋_GB2312"/>
          <w:color w:val="auto"/>
          <w:sz w:val="32"/>
          <w:szCs w:val="32"/>
          <w:highlight w:val="none"/>
        </w:rPr>
        <w:t>等方面，按优先程度对申报项目进行预先筛选；</w:t>
      </w:r>
    </w:p>
    <w:p>
      <w:pPr>
        <w:pStyle w:val="6"/>
        <w:numPr>
          <w:ilvl w:val="0"/>
          <w:numId w:val="0"/>
        </w:num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各区县（市）自然资源和规划分局（局）（名城办）</w:t>
      </w:r>
      <w:r>
        <w:rPr>
          <w:rFonts w:hint="eastAsia" w:ascii="仿宋_GB2312" w:hAnsi="仿宋_GB2312" w:eastAsia="仿宋_GB2312" w:cs="仿宋_GB2312"/>
          <w:color w:val="auto"/>
          <w:sz w:val="32"/>
          <w:szCs w:val="32"/>
          <w:highlight w:val="none"/>
        </w:rPr>
        <w:t>对申报项目预（估）算数据预先审核，避免夸大、虚报；</w:t>
      </w:r>
      <w:r>
        <w:rPr>
          <w:rFonts w:hint="eastAsia" w:ascii="仿宋_GB2312" w:hAnsi="仿宋_GB2312" w:eastAsia="仿宋_GB2312" w:cs="仿宋_GB2312"/>
          <w:color w:val="auto"/>
          <w:sz w:val="32"/>
          <w:szCs w:val="32"/>
          <w:highlight w:val="none"/>
          <w:lang w:eastAsia="zh-CN"/>
        </w:rPr>
        <w:t>并做好承诺资金来源核实工作。</w:t>
      </w:r>
    </w:p>
    <w:p>
      <w:pPr>
        <w:pStyle w:val="7"/>
        <w:spacing w:line="560"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自然</w:t>
      </w:r>
      <w:r>
        <w:rPr>
          <w:rFonts w:hint="eastAsia" w:ascii="仿宋_GB2312" w:hAnsi="仿宋_GB2312" w:eastAsia="仿宋_GB2312" w:cs="仿宋_GB2312"/>
          <w:color w:val="000000" w:themeColor="text1"/>
          <w:sz w:val="32"/>
          <w:szCs w:val="32"/>
          <w:highlight w:val="none"/>
          <w14:textFill>
            <w14:solidFill>
              <w14:schemeClr w14:val="tx1"/>
            </w14:solidFill>
          </w14:textFill>
        </w:rPr>
        <w:t>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源</w:t>
      </w:r>
      <w:r>
        <w:rPr>
          <w:rFonts w:hint="eastAsia" w:ascii="仿宋_GB2312" w:hAnsi="仿宋_GB2312" w:eastAsia="仿宋_GB2312" w:cs="仿宋_GB2312"/>
          <w:color w:val="000000" w:themeColor="text1"/>
          <w:sz w:val="32"/>
          <w:szCs w:val="32"/>
          <w:highlight w:val="none"/>
          <w14:textFill>
            <w14:solidFill>
              <w14:schemeClr w14:val="tx1"/>
            </w14:solidFill>
          </w14:textFill>
        </w:rPr>
        <w:t>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划</w:t>
      </w:r>
      <w:r>
        <w:rPr>
          <w:rFonts w:hint="eastAsia" w:ascii="仿宋_GB2312" w:hAnsi="仿宋_GB2312" w:eastAsia="仿宋_GB2312" w:cs="仿宋_GB2312"/>
          <w:color w:val="000000" w:themeColor="text1"/>
          <w:sz w:val="32"/>
          <w:szCs w:val="32"/>
          <w:highlight w:val="none"/>
          <w14:textFill>
            <w14:solidFill>
              <w14:schemeClr w14:val="tx1"/>
            </w14:solidFill>
          </w14:textFill>
        </w:rPr>
        <w:t>局组织相关部门和专家进行现场踏勘、价值论证，提出年度补助项目专家推荐意见，经市名城办主任会议审议通过后，由市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自然</w:t>
      </w:r>
      <w:r>
        <w:rPr>
          <w:rFonts w:hint="eastAsia" w:ascii="仿宋_GB2312" w:hAnsi="仿宋_GB2312" w:eastAsia="仿宋_GB2312" w:cs="仿宋_GB2312"/>
          <w:color w:val="000000" w:themeColor="text1"/>
          <w:sz w:val="32"/>
          <w:szCs w:val="32"/>
          <w:highlight w:val="none"/>
          <w14:textFill>
            <w14:solidFill>
              <w14:schemeClr w14:val="tx1"/>
            </w14:solidFill>
          </w14:textFill>
        </w:rPr>
        <w:t>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源</w:t>
      </w:r>
      <w:r>
        <w:rPr>
          <w:rFonts w:hint="eastAsia" w:ascii="仿宋_GB2312" w:hAnsi="仿宋_GB2312" w:eastAsia="仿宋_GB2312" w:cs="仿宋_GB2312"/>
          <w:color w:val="000000" w:themeColor="text1"/>
          <w:sz w:val="32"/>
          <w:szCs w:val="32"/>
          <w:highlight w:val="none"/>
          <w14:textFill>
            <w14:solidFill>
              <w14:schemeClr w14:val="tx1"/>
            </w14:solidFill>
          </w14:textFill>
        </w:rPr>
        <w:t>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划</w:t>
      </w:r>
      <w:r>
        <w:rPr>
          <w:rFonts w:hint="eastAsia" w:ascii="仿宋_GB2312" w:hAnsi="仿宋_GB2312" w:eastAsia="仿宋_GB2312" w:cs="仿宋_GB2312"/>
          <w:color w:val="000000" w:themeColor="text1"/>
          <w:sz w:val="32"/>
          <w:szCs w:val="32"/>
          <w:highlight w:val="none"/>
          <w14:textFill>
            <w14:solidFill>
              <w14:schemeClr w14:val="tx1"/>
            </w14:solidFill>
          </w14:textFill>
        </w:rPr>
        <w:t>局进行项目计划批复。</w:t>
      </w:r>
    </w:p>
    <w:p>
      <w:pPr>
        <w:pStyle w:val="6"/>
        <w:numPr>
          <w:ilvl w:val="0"/>
          <w:numId w:val="1"/>
        </w:numPr>
        <w:spacing w:line="560" w:lineRule="exact"/>
        <w:ind w:firstLineChars="0"/>
        <w:jc w:val="center"/>
        <w:rPr>
          <w:rFonts w:ascii="黑体" w:hAnsi="黑体" w:eastAsia="黑体" w:cs="黑体"/>
          <w:sz w:val="30"/>
          <w:szCs w:val="30"/>
          <w:highlight w:val="none"/>
        </w:rPr>
      </w:pPr>
      <w:r>
        <w:rPr>
          <w:rFonts w:hint="eastAsia" w:ascii="黑体" w:hAnsi="黑体" w:eastAsia="黑体" w:cs="黑体"/>
          <w:sz w:val="30"/>
          <w:szCs w:val="30"/>
          <w:highlight w:val="none"/>
        </w:rPr>
        <w:t>监督检查和绩效评价</w:t>
      </w:r>
    </w:p>
    <w:p>
      <w:pPr>
        <w:pStyle w:val="6"/>
        <w:spacing w:line="560" w:lineRule="exact"/>
        <w:ind w:firstLine="643"/>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eastAsia="zh-CN"/>
        </w:rPr>
        <w:t>九</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市“三名”资金的申请、使用接受市</w:t>
      </w:r>
      <w:r>
        <w:rPr>
          <w:rFonts w:hint="eastAsia" w:ascii="仿宋_GB2312" w:hAnsi="仿宋_GB2312" w:eastAsia="仿宋_GB2312" w:cs="仿宋_GB2312"/>
          <w:sz w:val="32"/>
          <w:szCs w:val="32"/>
          <w:highlight w:val="none"/>
          <w:lang w:eastAsia="zh-CN"/>
        </w:rPr>
        <w:t>自然</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sz w:val="32"/>
          <w:szCs w:val="32"/>
          <w:highlight w:val="none"/>
          <w:lang w:eastAsia="zh-CN"/>
        </w:rPr>
        <w:t>源</w:t>
      </w:r>
      <w:r>
        <w:rPr>
          <w:rFonts w:hint="eastAsia" w:ascii="仿宋_GB2312" w:hAnsi="仿宋_GB2312" w:eastAsia="仿宋_GB2312" w:cs="仿宋_GB2312"/>
          <w:sz w:val="32"/>
          <w:szCs w:val="32"/>
          <w:highlight w:val="none"/>
        </w:rPr>
        <w:t>规</w:t>
      </w:r>
      <w:r>
        <w:rPr>
          <w:rFonts w:hint="eastAsia" w:ascii="仿宋_GB2312" w:hAnsi="仿宋_GB2312" w:eastAsia="仿宋_GB2312" w:cs="仿宋_GB2312"/>
          <w:sz w:val="32"/>
          <w:szCs w:val="32"/>
          <w:highlight w:val="none"/>
          <w:lang w:eastAsia="zh-CN"/>
        </w:rPr>
        <w:t>划局</w:t>
      </w:r>
      <w:r>
        <w:rPr>
          <w:rFonts w:hint="eastAsia" w:ascii="仿宋_GB2312" w:hAnsi="仿宋_GB2312" w:eastAsia="仿宋_GB2312" w:cs="仿宋_GB2312"/>
          <w:sz w:val="32"/>
          <w:szCs w:val="32"/>
          <w:highlight w:val="none"/>
        </w:rPr>
        <w:t>、财政</w:t>
      </w:r>
      <w:r>
        <w:rPr>
          <w:rFonts w:hint="eastAsia" w:ascii="仿宋_GB2312" w:hAnsi="仿宋_GB2312" w:eastAsia="仿宋_GB2312" w:cs="仿宋_GB2312"/>
          <w:sz w:val="32"/>
          <w:szCs w:val="32"/>
          <w:highlight w:val="none"/>
          <w:lang w:eastAsia="zh-CN"/>
        </w:rPr>
        <w:t>局</w:t>
      </w:r>
      <w:r>
        <w:rPr>
          <w:rFonts w:hint="eastAsia" w:ascii="仿宋_GB2312" w:hAnsi="仿宋_GB2312" w:eastAsia="仿宋_GB2312" w:cs="仿宋_GB2312"/>
          <w:sz w:val="32"/>
          <w:szCs w:val="32"/>
          <w:highlight w:val="none"/>
        </w:rPr>
        <w:t>、审计</w:t>
      </w:r>
      <w:r>
        <w:rPr>
          <w:rFonts w:hint="eastAsia" w:ascii="仿宋_GB2312" w:hAnsi="仿宋_GB2312" w:eastAsia="仿宋_GB2312" w:cs="仿宋_GB2312"/>
          <w:sz w:val="32"/>
          <w:szCs w:val="32"/>
          <w:highlight w:val="none"/>
          <w:lang w:eastAsia="zh-CN"/>
        </w:rPr>
        <w:t>局</w:t>
      </w:r>
      <w:r>
        <w:rPr>
          <w:rFonts w:hint="eastAsia" w:ascii="仿宋_GB2312" w:hAnsi="仿宋_GB2312" w:eastAsia="仿宋_GB2312" w:cs="仿宋_GB2312"/>
          <w:sz w:val="32"/>
          <w:szCs w:val="32"/>
          <w:highlight w:val="none"/>
        </w:rPr>
        <w:t>的监督和检查。</w:t>
      </w:r>
    </w:p>
    <w:p>
      <w:pPr>
        <w:pStyle w:val="6"/>
        <w:spacing w:line="560" w:lineRule="exact"/>
        <w:ind w:firstLine="643"/>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eastAsia="zh-CN"/>
        </w:rPr>
        <w:t>十</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区县（市）</w:t>
      </w:r>
      <w:r>
        <w:rPr>
          <w:rFonts w:hint="eastAsia" w:ascii="仿宋_GB2312" w:hAnsi="仿宋_GB2312" w:eastAsia="仿宋_GB2312" w:cs="仿宋_GB2312"/>
          <w:sz w:val="32"/>
          <w:szCs w:val="32"/>
          <w:highlight w:val="none"/>
          <w:lang w:eastAsia="zh-CN"/>
        </w:rPr>
        <w:t>自然</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sz w:val="32"/>
          <w:szCs w:val="32"/>
          <w:highlight w:val="none"/>
          <w:lang w:eastAsia="zh-CN"/>
        </w:rPr>
        <w:t>源</w:t>
      </w:r>
      <w:r>
        <w:rPr>
          <w:rFonts w:hint="eastAsia" w:ascii="仿宋_GB2312" w:hAnsi="仿宋_GB2312" w:eastAsia="仿宋_GB2312" w:cs="仿宋_GB2312"/>
          <w:sz w:val="32"/>
          <w:szCs w:val="32"/>
          <w:highlight w:val="none"/>
        </w:rPr>
        <w:t>规</w:t>
      </w:r>
      <w:r>
        <w:rPr>
          <w:rFonts w:hint="eastAsia" w:ascii="仿宋_GB2312" w:hAnsi="仿宋_GB2312" w:eastAsia="仿宋_GB2312" w:cs="仿宋_GB2312"/>
          <w:sz w:val="32"/>
          <w:szCs w:val="32"/>
          <w:highlight w:val="none"/>
          <w:lang w:eastAsia="zh-CN"/>
        </w:rPr>
        <w:t>划</w:t>
      </w:r>
      <w:r>
        <w:rPr>
          <w:rFonts w:hint="eastAsia" w:ascii="仿宋_GB2312" w:hAnsi="仿宋_GB2312" w:eastAsia="仿宋_GB2312" w:cs="仿宋_GB2312"/>
          <w:sz w:val="32"/>
          <w:szCs w:val="32"/>
          <w:highlight w:val="none"/>
        </w:rPr>
        <w:t>部门应做好年度项目的巡查和技术指导工作，确保按时保质完成，切实提高“三名”资金的使用绩效。市</w:t>
      </w:r>
      <w:r>
        <w:rPr>
          <w:rFonts w:hint="eastAsia" w:ascii="仿宋_GB2312" w:hAnsi="仿宋_GB2312" w:eastAsia="仿宋_GB2312" w:cs="仿宋_GB2312"/>
          <w:sz w:val="32"/>
          <w:szCs w:val="32"/>
          <w:highlight w:val="none"/>
          <w:lang w:eastAsia="zh-CN"/>
        </w:rPr>
        <w:t>自然</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sz w:val="32"/>
          <w:szCs w:val="32"/>
          <w:highlight w:val="none"/>
          <w:lang w:eastAsia="zh-CN"/>
        </w:rPr>
        <w:t>源</w:t>
      </w:r>
      <w:r>
        <w:rPr>
          <w:rFonts w:hint="eastAsia" w:ascii="仿宋_GB2312" w:hAnsi="仿宋_GB2312" w:eastAsia="仿宋_GB2312" w:cs="仿宋_GB2312"/>
          <w:sz w:val="32"/>
          <w:szCs w:val="32"/>
          <w:highlight w:val="none"/>
        </w:rPr>
        <w:t>规</w:t>
      </w:r>
      <w:r>
        <w:rPr>
          <w:rFonts w:hint="eastAsia" w:ascii="仿宋_GB2312" w:hAnsi="仿宋_GB2312" w:eastAsia="仿宋_GB2312" w:cs="仿宋_GB2312"/>
          <w:sz w:val="32"/>
          <w:szCs w:val="32"/>
          <w:highlight w:val="none"/>
          <w:lang w:eastAsia="zh-CN"/>
        </w:rPr>
        <w:t>划</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eastAsia="zh-CN"/>
        </w:rPr>
        <w:t>会同</w:t>
      </w:r>
      <w:r>
        <w:rPr>
          <w:rFonts w:hint="eastAsia" w:ascii="仿宋_GB2312" w:hAnsi="仿宋_GB2312" w:eastAsia="仿宋_GB2312" w:cs="仿宋_GB2312"/>
          <w:sz w:val="32"/>
          <w:szCs w:val="32"/>
          <w:highlight w:val="none"/>
        </w:rPr>
        <w:t>市财政局组织相关部门和专家对补助项目实</w:t>
      </w:r>
      <w:r>
        <w:rPr>
          <w:rFonts w:ascii="仿宋_GB2312" w:hAnsi="仿宋_GB2312" w:eastAsia="仿宋_GB2312" w:cs="仿宋_GB2312"/>
          <w:sz w:val="32"/>
          <w:szCs w:val="32"/>
          <w:highlight w:val="none"/>
        </w:rPr>
        <w:t>施</w:t>
      </w:r>
      <w:r>
        <w:rPr>
          <w:rFonts w:hint="eastAsia" w:ascii="仿宋_GB2312" w:hAnsi="仿宋_GB2312" w:eastAsia="仿宋_GB2312" w:cs="仿宋_GB2312"/>
          <w:sz w:val="32"/>
          <w:szCs w:val="32"/>
          <w:highlight w:val="none"/>
        </w:rPr>
        <w:t>中期进度抽查和开</w:t>
      </w:r>
      <w:r>
        <w:rPr>
          <w:rFonts w:ascii="仿宋_GB2312" w:hAnsi="仿宋_GB2312" w:eastAsia="仿宋_GB2312" w:cs="仿宋_GB2312"/>
          <w:sz w:val="32"/>
          <w:szCs w:val="32"/>
          <w:highlight w:val="none"/>
        </w:rPr>
        <w:t>展项目</w:t>
      </w:r>
      <w:r>
        <w:rPr>
          <w:rFonts w:hint="eastAsia" w:ascii="仿宋_GB2312" w:hAnsi="仿宋_GB2312" w:eastAsia="仿宋_GB2312" w:cs="仿宋_GB2312"/>
          <w:sz w:val="32"/>
          <w:szCs w:val="32"/>
          <w:highlight w:val="none"/>
        </w:rPr>
        <w:t>指导。</w:t>
      </w:r>
    </w:p>
    <w:p>
      <w:pPr>
        <w:pStyle w:val="6"/>
        <w:spacing w:line="560" w:lineRule="exact"/>
        <w:ind w:firstLine="643"/>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市</w:t>
      </w:r>
      <w:r>
        <w:rPr>
          <w:rFonts w:hint="eastAsia" w:ascii="仿宋_GB2312" w:hAnsi="仿宋_GB2312" w:eastAsia="仿宋_GB2312" w:cs="仿宋_GB2312"/>
          <w:sz w:val="32"/>
          <w:szCs w:val="32"/>
          <w:highlight w:val="none"/>
          <w:lang w:eastAsia="zh-CN"/>
        </w:rPr>
        <w:t>自然</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sz w:val="32"/>
          <w:szCs w:val="32"/>
          <w:highlight w:val="none"/>
          <w:lang w:eastAsia="zh-CN"/>
        </w:rPr>
        <w:t>源</w:t>
      </w:r>
      <w:r>
        <w:rPr>
          <w:rFonts w:hint="eastAsia" w:ascii="仿宋_GB2312" w:hAnsi="仿宋_GB2312" w:eastAsia="仿宋_GB2312" w:cs="仿宋_GB2312"/>
          <w:sz w:val="32"/>
          <w:szCs w:val="32"/>
          <w:highlight w:val="none"/>
        </w:rPr>
        <w:t>规</w:t>
      </w:r>
      <w:r>
        <w:rPr>
          <w:rFonts w:hint="eastAsia" w:ascii="仿宋_GB2312" w:hAnsi="仿宋_GB2312" w:eastAsia="仿宋_GB2312" w:cs="仿宋_GB2312"/>
          <w:sz w:val="32"/>
          <w:szCs w:val="32"/>
          <w:highlight w:val="none"/>
          <w:lang w:eastAsia="zh-CN"/>
        </w:rPr>
        <w:t>划</w:t>
      </w:r>
      <w:r>
        <w:rPr>
          <w:rFonts w:hint="eastAsia" w:ascii="仿宋_GB2312" w:hAnsi="仿宋_GB2312" w:eastAsia="仿宋_GB2312" w:cs="仿宋_GB2312"/>
          <w:sz w:val="32"/>
          <w:szCs w:val="32"/>
          <w:highlight w:val="none"/>
        </w:rPr>
        <w:t>局会同市财政局于每</w:t>
      </w:r>
      <w:r>
        <w:rPr>
          <w:rFonts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rPr>
        <w:t>上半年对上一年度各区县（市）专项资金使用绩效开</w:t>
      </w:r>
      <w:r>
        <w:rPr>
          <w:rFonts w:ascii="仿宋_GB2312" w:hAnsi="仿宋_GB2312" w:eastAsia="仿宋_GB2312" w:cs="仿宋_GB2312"/>
          <w:sz w:val="32"/>
          <w:szCs w:val="32"/>
          <w:highlight w:val="none"/>
        </w:rPr>
        <w:t>展</w:t>
      </w:r>
      <w:r>
        <w:rPr>
          <w:rFonts w:hint="eastAsia" w:ascii="仿宋_GB2312" w:hAnsi="仿宋_GB2312" w:eastAsia="仿宋_GB2312" w:cs="仿宋_GB2312"/>
          <w:sz w:val="32"/>
          <w:szCs w:val="32"/>
          <w:highlight w:val="none"/>
        </w:rPr>
        <w:t>评价，绩效评价结果作为调整各区县（市）当年资金分配总额的重</w:t>
      </w:r>
      <w:r>
        <w:rPr>
          <w:rFonts w:ascii="仿宋_GB2312" w:hAnsi="仿宋_GB2312" w:eastAsia="仿宋_GB2312" w:cs="仿宋_GB2312"/>
          <w:sz w:val="32"/>
          <w:szCs w:val="32"/>
          <w:highlight w:val="none"/>
        </w:rPr>
        <w:t>要</w:t>
      </w:r>
      <w:r>
        <w:rPr>
          <w:rFonts w:hint="eastAsia" w:ascii="仿宋_GB2312" w:hAnsi="仿宋_GB2312" w:eastAsia="仿宋_GB2312" w:cs="仿宋_GB2312"/>
          <w:sz w:val="32"/>
          <w:szCs w:val="32"/>
          <w:highlight w:val="none"/>
        </w:rPr>
        <w:t>依据。</w:t>
      </w:r>
    </w:p>
    <w:p>
      <w:pPr>
        <w:pStyle w:val="6"/>
        <w:spacing w:line="560" w:lineRule="exact"/>
        <w:ind w:firstLine="643"/>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各区县（市）应对“三名”资金实行专款专用，禁止截留、挤占、挪作他用。对弄虚作假、套取、截留、挤占、挪用专项资金的，按照国务院《财政违法行为处罚处分条例》有关规定，追究相关责任单位和人员的法律责任。</w:t>
      </w:r>
    </w:p>
    <w:p>
      <w:pPr>
        <w:pStyle w:val="6"/>
        <w:numPr>
          <w:ilvl w:val="0"/>
          <w:numId w:val="1"/>
        </w:numPr>
        <w:spacing w:line="560" w:lineRule="exact"/>
        <w:ind w:firstLineChars="0"/>
        <w:jc w:val="center"/>
        <w:rPr>
          <w:rFonts w:ascii="黑体" w:hAnsi="黑体" w:eastAsia="黑体" w:cs="黑体"/>
          <w:sz w:val="30"/>
          <w:szCs w:val="30"/>
          <w:highlight w:val="none"/>
        </w:rPr>
      </w:pPr>
      <w:r>
        <w:rPr>
          <w:rFonts w:hint="eastAsia" w:ascii="黑体" w:hAnsi="黑体" w:eastAsia="黑体" w:cs="黑体"/>
          <w:sz w:val="30"/>
          <w:szCs w:val="30"/>
          <w:highlight w:val="none"/>
        </w:rPr>
        <w:t>附则</w:t>
      </w:r>
    </w:p>
    <w:p>
      <w:pPr>
        <w:pStyle w:val="6"/>
        <w:spacing w:line="560" w:lineRule="exact"/>
        <w:ind w:firstLine="643"/>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三</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“三名”资金管理办法设立期限为一年，到期后</w:t>
      </w:r>
      <w:r>
        <w:rPr>
          <w:rFonts w:hint="eastAsia" w:ascii="仿宋_GB2312" w:hAnsi="仿宋_GB2312" w:eastAsia="仿宋_GB2312" w:cs="仿宋_GB2312"/>
          <w:sz w:val="32"/>
          <w:szCs w:val="32"/>
          <w:highlight w:val="none"/>
          <w:lang w:eastAsia="zh-CN"/>
        </w:rPr>
        <w:t>根据绩效评价结果，确定是否继续实施或延续期限</w:t>
      </w:r>
      <w:r>
        <w:rPr>
          <w:rFonts w:hint="eastAsia" w:ascii="仿宋_GB2312" w:hAnsi="仿宋_GB2312" w:eastAsia="仿宋_GB2312" w:cs="仿宋_GB2312"/>
          <w:sz w:val="32"/>
          <w:szCs w:val="32"/>
          <w:highlight w:val="none"/>
        </w:rPr>
        <w:t>。市委、市政府另有规定的从其规定。</w:t>
      </w:r>
    </w:p>
    <w:p>
      <w:pPr>
        <w:pStyle w:val="6"/>
        <w:spacing w:line="560" w:lineRule="exact"/>
        <w:ind w:firstLine="643"/>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本办法由市</w:t>
      </w:r>
      <w:r>
        <w:rPr>
          <w:rFonts w:hint="eastAsia" w:ascii="仿宋_GB2312" w:hAnsi="仿宋_GB2312" w:eastAsia="仿宋_GB2312" w:cs="仿宋_GB2312"/>
          <w:sz w:val="32"/>
          <w:szCs w:val="32"/>
          <w:highlight w:val="none"/>
          <w:lang w:eastAsia="zh-CN"/>
        </w:rPr>
        <w:t>自然</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sz w:val="32"/>
          <w:szCs w:val="32"/>
          <w:highlight w:val="none"/>
          <w:lang w:eastAsia="zh-CN"/>
        </w:rPr>
        <w:t>源</w:t>
      </w:r>
      <w:r>
        <w:rPr>
          <w:rFonts w:hint="eastAsia" w:ascii="仿宋_GB2312" w:hAnsi="仿宋_GB2312" w:eastAsia="仿宋_GB2312" w:cs="仿宋_GB2312"/>
          <w:sz w:val="32"/>
          <w:szCs w:val="32"/>
          <w:highlight w:val="none"/>
        </w:rPr>
        <w:t>规</w:t>
      </w:r>
      <w:r>
        <w:rPr>
          <w:rFonts w:hint="eastAsia" w:ascii="仿宋_GB2312" w:hAnsi="仿宋_GB2312" w:eastAsia="仿宋_GB2312" w:cs="仿宋_GB2312"/>
          <w:sz w:val="32"/>
          <w:szCs w:val="32"/>
          <w:highlight w:val="none"/>
          <w:lang w:eastAsia="zh-CN"/>
        </w:rPr>
        <w:t>划</w:t>
      </w:r>
      <w:r>
        <w:rPr>
          <w:rFonts w:hint="eastAsia" w:ascii="仿宋_GB2312" w:hAnsi="仿宋_GB2312" w:eastAsia="仿宋_GB2312" w:cs="仿宋_GB2312"/>
          <w:sz w:val="32"/>
          <w:szCs w:val="32"/>
          <w:highlight w:val="none"/>
        </w:rPr>
        <w:t>局、市财政局负责解释。</w:t>
      </w:r>
    </w:p>
    <w:p>
      <w:pPr>
        <w:pStyle w:val="6"/>
        <w:spacing w:line="560" w:lineRule="exact"/>
        <w:ind w:firstLine="643"/>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本办法自发布之日起施行</w:t>
      </w:r>
      <w:r>
        <w:rPr>
          <w:rFonts w:hint="eastAsia" w:ascii="仿宋_GB2312" w:hAnsi="仿宋_GB2312" w:eastAsia="仿宋_GB2312" w:cs="仿宋_GB2312"/>
          <w:sz w:val="32"/>
          <w:szCs w:val="32"/>
          <w:highlight w:val="none"/>
          <w:lang w:eastAsia="zh-CN"/>
        </w:rPr>
        <w:t>。原《宁波市历史文化名城名镇名村保护专项资金管理办法（修订）》（甬规字</w:t>
      </w:r>
      <w:r>
        <w:rPr>
          <w:rFonts w:hint="eastAsia" w:ascii="仿宋_GB2312" w:hAnsi="华文仿宋" w:eastAsia="仿宋_GB2312"/>
          <w:sz w:val="32"/>
          <w:szCs w:val="32"/>
          <w:highlight w:val="none"/>
        </w:rPr>
        <w:t>〔</w:t>
      </w:r>
      <w:r>
        <w:rPr>
          <w:rFonts w:hint="eastAsia" w:ascii="仿宋_GB2312" w:hAnsi="华文仿宋" w:eastAsia="仿宋_GB2312"/>
          <w:sz w:val="32"/>
          <w:szCs w:val="32"/>
          <w:highlight w:val="none"/>
          <w:lang w:val="en-US" w:eastAsia="zh-CN"/>
        </w:rPr>
        <w:t>2018</w:t>
      </w:r>
      <w:r>
        <w:rPr>
          <w:rFonts w:hint="eastAsia" w:ascii="仿宋_GB2312" w:hAnsi="华文仿宋" w:eastAsia="仿宋_GB2312"/>
          <w:sz w:val="32"/>
          <w:szCs w:val="32"/>
          <w:highlight w:val="none"/>
        </w:rPr>
        <w:t>〕</w:t>
      </w:r>
      <w:r>
        <w:rPr>
          <w:rFonts w:hint="eastAsia" w:ascii="仿宋_GB2312" w:hAnsi="华文仿宋" w:eastAsia="仿宋_GB2312"/>
          <w:sz w:val="32"/>
          <w:szCs w:val="32"/>
          <w:highlight w:val="none"/>
          <w:lang w:val="en-US" w:eastAsia="zh-CN"/>
        </w:rPr>
        <w:t>28</w:t>
      </w:r>
      <w:r>
        <w:rPr>
          <w:rFonts w:hint="eastAsia" w:ascii="仿宋_GB2312" w:hAnsi="华文仿宋" w:eastAsia="仿宋_GB2312"/>
          <w:sz w:val="32"/>
          <w:szCs w:val="32"/>
          <w:highlight w:val="none"/>
        </w:rPr>
        <w:t>号</w:t>
      </w:r>
      <w:r>
        <w:rPr>
          <w:rFonts w:hint="eastAsia" w:ascii="仿宋_GB2312" w:hAnsi="仿宋_GB2312" w:eastAsia="仿宋_GB2312" w:cs="仿宋_GB2312"/>
          <w:sz w:val="32"/>
          <w:szCs w:val="32"/>
          <w:highlight w:val="none"/>
          <w:lang w:eastAsia="zh-CN"/>
        </w:rPr>
        <w:t>）废止。</w:t>
      </w:r>
    </w:p>
    <w:p>
      <w:pPr>
        <w:pStyle w:val="6"/>
        <w:spacing w:line="560" w:lineRule="exact"/>
        <w:ind w:firstLine="643"/>
        <w:rPr>
          <w:rFonts w:hint="eastAsia" w:ascii="仿宋_GB2312" w:hAnsi="仿宋_GB2312" w:eastAsia="仿宋_GB2312" w:cs="仿宋_GB2312"/>
          <w:sz w:val="32"/>
          <w:szCs w:val="32"/>
          <w:highlight w:val="none"/>
          <w:lang w:eastAsia="zh-CN"/>
        </w:rPr>
      </w:pPr>
    </w:p>
    <w:p>
      <w:pPr>
        <w:pStyle w:val="6"/>
        <w:spacing w:line="560" w:lineRule="exact"/>
        <w:ind w:firstLine="643"/>
        <w:rPr>
          <w:rFonts w:hint="eastAsia" w:ascii="仿宋_GB2312" w:hAnsi="仿宋_GB2312" w:eastAsia="仿宋_GB2312" w:cs="仿宋_GB2312"/>
          <w:sz w:val="32"/>
          <w:szCs w:val="32"/>
          <w:highlight w:val="none"/>
          <w:lang w:eastAsia="zh-CN"/>
        </w:rPr>
      </w:pPr>
    </w:p>
    <w:p>
      <w:pPr>
        <w:pStyle w:val="6"/>
        <w:spacing w:line="560" w:lineRule="exact"/>
        <w:ind w:firstLine="643"/>
        <w:rPr>
          <w:rFonts w:hint="eastAsia" w:ascii="仿宋_GB2312" w:hAnsi="仿宋_GB2312" w:eastAsia="仿宋_GB2312" w:cs="仿宋_GB2312"/>
          <w:sz w:val="32"/>
          <w:szCs w:val="32"/>
          <w:highlight w:val="none"/>
          <w:lang w:eastAsia="zh-CN"/>
        </w:rPr>
      </w:pPr>
    </w:p>
    <w:p>
      <w:pPr>
        <w:pStyle w:val="6"/>
        <w:spacing w:line="560" w:lineRule="exact"/>
        <w:ind w:firstLine="643"/>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1.关于2021年度宁波市历史文化名城名镇名村保护专项资金补助项目的申请报告（范例）</w:t>
      </w:r>
    </w:p>
    <w:p>
      <w:pPr>
        <w:pStyle w:val="6"/>
        <w:spacing w:line="560" w:lineRule="exact"/>
        <w:ind w:firstLine="643"/>
        <w:rPr>
          <w:rFonts w:hint="default" w:ascii="仿宋_GB2312" w:hAnsi="仿宋_GB2312" w:eastAsia="仿宋_GB2312" w:cs="仿宋_GB2312"/>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highlight w:val="none"/>
          <w:lang w:val="en-US" w:eastAsia="zh-CN"/>
        </w:rPr>
        <w:t>2.2021年度宁波市历史文化名城名镇名村保护补助项目申请汇总表</w:t>
      </w:r>
    </w:p>
    <w:p>
      <w:pPr>
        <w:pStyle w:val="7"/>
        <w:rPr>
          <w:rFonts w:hint="eastAsia" w:ascii="仿宋" w:hAnsi="仿宋" w:eastAsia="黑体" w:cs="仿宋"/>
          <w:color w:val="000000"/>
          <w:kern w:val="0"/>
          <w:sz w:val="30"/>
          <w:szCs w:val="30"/>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rPr>
          <w:rFonts w:ascii="宋体" w:cs="宋体"/>
          <w:b/>
          <w:bCs/>
          <w:color w:val="000000"/>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000000"/>
          <w:kern w:val="0"/>
          <w:sz w:val="44"/>
          <w:szCs w:val="44"/>
          <w:highlight w:val="none"/>
          <w:lang w:eastAsia="zh-CN"/>
        </w:rPr>
      </w:pPr>
      <w:r>
        <w:rPr>
          <w:rFonts w:hint="eastAsia" w:ascii="方正小标宋简体" w:hAnsi="方正小标宋简体" w:eastAsia="方正小标宋简体" w:cs="方正小标宋简体"/>
          <w:color w:val="000000"/>
          <w:kern w:val="0"/>
          <w:sz w:val="44"/>
          <w:szCs w:val="44"/>
          <w:highlight w:val="none"/>
          <w:lang w:eastAsia="zh-CN"/>
        </w:rPr>
        <w:t>关于</w:t>
      </w:r>
      <w:r>
        <w:rPr>
          <w:rFonts w:hint="eastAsia" w:ascii="方正小标宋简体" w:hAnsi="方正小标宋简体" w:eastAsia="方正小标宋简体" w:cs="方正小标宋简体"/>
          <w:color w:val="000000"/>
          <w:kern w:val="0"/>
          <w:sz w:val="44"/>
          <w:szCs w:val="44"/>
          <w:highlight w:val="none"/>
          <w:lang w:val="en-US" w:eastAsia="zh-CN"/>
        </w:rPr>
        <w:t>2021年度宁波市历史文化名城名镇名村保护专项资金补助项目的申请</w:t>
      </w:r>
      <w:r>
        <w:rPr>
          <w:rFonts w:hint="eastAsia" w:ascii="方正小标宋简体" w:hAnsi="方正小标宋简体" w:eastAsia="方正小标宋简体" w:cs="方正小标宋简体"/>
          <w:color w:val="000000"/>
          <w:kern w:val="0"/>
          <w:sz w:val="44"/>
          <w:szCs w:val="44"/>
          <w:highlight w:val="none"/>
          <w:lang w:eastAsia="zh-CN"/>
        </w:rPr>
        <w:t>报告（范例）</w:t>
      </w:r>
    </w:p>
    <w:p>
      <w:pPr>
        <w:jc w:val="both"/>
        <w:outlineLvl w:val="0"/>
        <w:rPr>
          <w:rFonts w:hint="eastAsia" w:ascii="仿宋_GB2312" w:hAnsi="仿宋_GB2312" w:eastAsia="仿宋_GB2312" w:cs="仿宋_GB2312"/>
          <w:color w:val="000000"/>
          <w:kern w:val="0"/>
          <w:sz w:val="32"/>
          <w:szCs w:val="32"/>
          <w:highlight w:val="none"/>
          <w:lang w:eastAsia="zh-CN"/>
        </w:rPr>
      </w:pPr>
    </w:p>
    <w:p>
      <w:pPr>
        <w:jc w:val="both"/>
        <w:outlineLvl w:val="0"/>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rPr>
        <w:t>宁波市自然资源和规划局（市名城办）：</w:t>
      </w:r>
    </w:p>
    <w:p>
      <w:pPr>
        <w:ind w:firstLine="640" w:firstLineChars="200"/>
        <w:jc w:val="both"/>
        <w:outlineLvl w:val="0"/>
        <w:rPr>
          <w:rFonts w:hint="eastAsia" w:ascii="仿宋_GB2312" w:eastAsia="仿宋_GB2312"/>
          <w:sz w:val="32"/>
          <w:szCs w:val="32"/>
          <w:highlight w:val="none"/>
          <w:lang w:eastAsia="zh-CN"/>
        </w:rPr>
      </w:pPr>
      <w:r>
        <w:rPr>
          <w:rFonts w:hint="eastAsia" w:ascii="仿宋_GB2312" w:hAnsi="仿宋" w:eastAsia="仿宋_GB2312" w:cs="仿宋"/>
          <w:color w:val="000000"/>
          <w:kern w:val="0"/>
          <w:sz w:val="32"/>
          <w:szCs w:val="32"/>
          <w:highlight w:val="none"/>
          <w:lang w:eastAsia="zh-CN"/>
        </w:rPr>
        <w:t>根据《宁波市历史文化名城名镇名村保护专项资金管理办法》（</w:t>
      </w:r>
      <w:r>
        <w:rPr>
          <w:rFonts w:hint="eastAsia" w:ascii="仿宋_GB2312" w:hAnsi="仿宋" w:eastAsia="仿宋_GB2312" w:cs="仿宋"/>
          <w:color w:val="000000"/>
          <w:kern w:val="0"/>
          <w:sz w:val="32"/>
          <w:szCs w:val="32"/>
          <w:highlight w:val="none"/>
        </w:rPr>
        <w:t>XX</w:t>
      </w:r>
      <w:r>
        <w:rPr>
          <w:rFonts w:hint="eastAsia" w:ascii="仿宋_GB2312" w:hAnsi="仿宋_GB2312" w:eastAsia="仿宋_GB2312" w:cs="仿宋_GB2312"/>
          <w:sz w:val="32"/>
          <w:szCs w:val="32"/>
          <w:highlight w:val="none"/>
          <w:lang w:eastAsia="zh-CN"/>
        </w:rPr>
        <w:t>字</w:t>
      </w:r>
      <w:r>
        <w:rPr>
          <w:rFonts w:hint="eastAsia" w:ascii="仿宋_GB2312" w:hAnsi="华文仿宋" w:eastAsia="仿宋_GB2312"/>
          <w:sz w:val="32"/>
          <w:szCs w:val="32"/>
          <w:highlight w:val="none"/>
        </w:rPr>
        <w:t>〔</w:t>
      </w:r>
      <w:r>
        <w:rPr>
          <w:rFonts w:hint="eastAsia" w:ascii="仿宋_GB2312" w:hAnsi="华文仿宋" w:eastAsia="仿宋_GB2312"/>
          <w:sz w:val="32"/>
          <w:szCs w:val="32"/>
          <w:highlight w:val="none"/>
          <w:lang w:val="en-US" w:eastAsia="zh-CN"/>
        </w:rPr>
        <w:t>2021</w:t>
      </w:r>
      <w:r>
        <w:rPr>
          <w:rFonts w:hint="eastAsia" w:ascii="仿宋_GB2312" w:hAnsi="华文仿宋" w:eastAsia="仿宋_GB2312"/>
          <w:sz w:val="32"/>
          <w:szCs w:val="32"/>
          <w:highlight w:val="none"/>
        </w:rPr>
        <w:t>〕</w:t>
      </w:r>
      <w:r>
        <w:rPr>
          <w:rFonts w:hint="eastAsia" w:ascii="仿宋_GB2312" w:hAnsi="仿宋" w:eastAsia="仿宋_GB2312" w:cs="仿宋"/>
          <w:color w:val="000000"/>
          <w:kern w:val="0"/>
          <w:sz w:val="32"/>
          <w:szCs w:val="32"/>
          <w:highlight w:val="none"/>
        </w:rPr>
        <w:t>XX</w:t>
      </w:r>
      <w:r>
        <w:rPr>
          <w:rFonts w:hint="eastAsia" w:ascii="仿宋_GB2312" w:hAnsi="华文仿宋" w:eastAsia="仿宋_GB2312"/>
          <w:sz w:val="32"/>
          <w:szCs w:val="32"/>
          <w:highlight w:val="none"/>
        </w:rPr>
        <w:t>号</w:t>
      </w:r>
      <w:r>
        <w:rPr>
          <w:rFonts w:hint="eastAsia" w:ascii="仿宋_GB2312" w:hAnsi="仿宋" w:eastAsia="仿宋_GB2312" w:cs="仿宋"/>
          <w:color w:val="000000"/>
          <w:kern w:val="0"/>
          <w:sz w:val="32"/>
          <w:szCs w:val="32"/>
          <w:highlight w:val="none"/>
          <w:lang w:eastAsia="zh-CN"/>
        </w:rPr>
        <w:t>），</w:t>
      </w:r>
      <w:r>
        <w:rPr>
          <w:rFonts w:hint="eastAsia" w:ascii="仿宋_GB2312" w:hAnsi="仿宋" w:eastAsia="仿宋_GB2312" w:cs="仿宋"/>
          <w:color w:val="000000"/>
          <w:kern w:val="0"/>
          <w:sz w:val="32"/>
          <w:szCs w:val="32"/>
          <w:highlight w:val="none"/>
        </w:rPr>
        <w:t>XXXX</w:t>
      </w:r>
      <w:r>
        <w:rPr>
          <w:rFonts w:hint="eastAsia" w:ascii="仿宋_GB2312" w:hAnsi="仿宋" w:eastAsia="仿宋_GB2312" w:cs="仿宋"/>
          <w:color w:val="000000"/>
          <w:kern w:val="0"/>
          <w:sz w:val="32"/>
          <w:szCs w:val="32"/>
          <w:highlight w:val="none"/>
          <w:lang w:eastAsia="zh-CN"/>
        </w:rPr>
        <w:t>自然资源和规划分局（局）（名城办）组织开展了</w:t>
      </w:r>
      <w:r>
        <w:rPr>
          <w:rFonts w:hint="eastAsia" w:ascii="仿宋_GB2312" w:hAnsi="仿宋" w:eastAsia="仿宋_GB2312" w:cs="仿宋"/>
          <w:color w:val="000000"/>
          <w:kern w:val="0"/>
          <w:sz w:val="32"/>
          <w:szCs w:val="32"/>
          <w:highlight w:val="none"/>
          <w:lang w:val="en-US" w:eastAsia="zh-CN"/>
        </w:rPr>
        <w:t>2021年度</w:t>
      </w:r>
      <w:r>
        <w:rPr>
          <w:rFonts w:hint="eastAsia" w:ascii="仿宋_GB2312" w:hAnsi="仿宋_GB2312" w:eastAsia="仿宋_GB2312" w:cs="仿宋_GB2312"/>
          <w:color w:val="auto"/>
          <w:sz w:val="32"/>
          <w:szCs w:val="32"/>
          <w:highlight w:val="none"/>
        </w:rPr>
        <w:t>“三名”资金</w:t>
      </w:r>
      <w:r>
        <w:rPr>
          <w:rFonts w:hint="eastAsia" w:ascii="仿宋_GB2312" w:hAnsi="仿宋_GB2312" w:eastAsia="仿宋_GB2312" w:cs="仿宋_GB2312"/>
          <w:color w:val="auto"/>
          <w:sz w:val="32"/>
          <w:szCs w:val="32"/>
          <w:highlight w:val="none"/>
          <w:lang w:eastAsia="zh-CN"/>
        </w:rPr>
        <w:t>申报工作，经筛选审核，拟确定</w:t>
      </w:r>
      <w:r>
        <w:rPr>
          <w:rFonts w:hint="eastAsia" w:ascii="仿宋_GB2312" w:hAnsi="仿宋" w:eastAsia="仿宋_GB2312" w:cs="仿宋"/>
          <w:color w:val="000000"/>
          <w:kern w:val="0"/>
          <w:sz w:val="32"/>
          <w:szCs w:val="32"/>
          <w:highlight w:val="none"/>
        </w:rPr>
        <w:t>XXXX</w:t>
      </w:r>
      <w:r>
        <w:rPr>
          <w:rFonts w:hint="eastAsia" w:ascii="仿宋_GB2312" w:hAnsi="仿宋" w:eastAsia="仿宋_GB2312" w:cs="仿宋"/>
          <w:color w:val="000000"/>
          <w:kern w:val="0"/>
          <w:sz w:val="32"/>
          <w:szCs w:val="32"/>
          <w:highlight w:val="none"/>
          <w:lang w:eastAsia="zh-CN"/>
        </w:rPr>
        <w:t>、</w:t>
      </w:r>
      <w:r>
        <w:rPr>
          <w:rFonts w:hint="eastAsia" w:ascii="仿宋_GB2312" w:hAnsi="仿宋" w:eastAsia="仿宋_GB2312" w:cs="仿宋"/>
          <w:color w:val="000000"/>
          <w:kern w:val="0"/>
          <w:sz w:val="32"/>
          <w:szCs w:val="32"/>
          <w:highlight w:val="none"/>
        </w:rPr>
        <w:t>XXXX</w:t>
      </w:r>
      <w:r>
        <w:rPr>
          <w:rFonts w:hint="eastAsia" w:ascii="仿宋_GB2312" w:hAnsi="仿宋" w:eastAsia="仿宋_GB2312" w:cs="仿宋"/>
          <w:color w:val="000000"/>
          <w:kern w:val="0"/>
          <w:sz w:val="32"/>
          <w:szCs w:val="32"/>
          <w:highlight w:val="none"/>
          <w:lang w:eastAsia="zh-CN"/>
        </w:rPr>
        <w:t>、</w:t>
      </w:r>
      <w:r>
        <w:rPr>
          <w:rFonts w:hint="eastAsia" w:ascii="仿宋_GB2312" w:hAnsi="仿宋" w:eastAsia="仿宋_GB2312" w:cs="仿宋"/>
          <w:color w:val="000000"/>
          <w:kern w:val="0"/>
          <w:sz w:val="32"/>
          <w:szCs w:val="32"/>
          <w:highlight w:val="none"/>
        </w:rPr>
        <w:t>XXXX</w:t>
      </w:r>
      <w:r>
        <w:rPr>
          <w:rFonts w:hint="eastAsia" w:ascii="仿宋_GB2312" w:hAnsi="仿宋" w:eastAsia="仿宋_GB2312" w:cs="仿宋"/>
          <w:color w:val="000000"/>
          <w:kern w:val="0"/>
          <w:sz w:val="32"/>
          <w:szCs w:val="32"/>
          <w:highlight w:val="none"/>
          <w:lang w:eastAsia="zh-CN"/>
        </w:rPr>
        <w:t>等</w:t>
      </w:r>
      <w:r>
        <w:rPr>
          <w:rFonts w:hint="eastAsia" w:ascii="仿宋_GB2312" w:hAnsi="仿宋" w:eastAsia="仿宋_GB2312" w:cs="仿宋"/>
          <w:color w:val="000000"/>
          <w:kern w:val="0"/>
          <w:sz w:val="32"/>
          <w:szCs w:val="32"/>
          <w:highlight w:val="none"/>
        </w:rPr>
        <w:t>X</w:t>
      </w:r>
      <w:r>
        <w:rPr>
          <w:rFonts w:hint="eastAsia" w:ascii="仿宋_GB2312" w:hAnsi="仿宋" w:eastAsia="仿宋_GB2312" w:cs="仿宋"/>
          <w:color w:val="000000"/>
          <w:kern w:val="0"/>
          <w:sz w:val="32"/>
          <w:szCs w:val="32"/>
          <w:highlight w:val="none"/>
          <w:lang w:eastAsia="zh-CN"/>
        </w:rPr>
        <w:t>个项目为补助对象，共需补助资金</w:t>
      </w:r>
      <w:r>
        <w:rPr>
          <w:rFonts w:hint="eastAsia" w:ascii="仿宋_GB2312" w:hAnsi="仿宋" w:eastAsia="仿宋_GB2312" w:cs="仿宋"/>
          <w:color w:val="000000"/>
          <w:kern w:val="0"/>
          <w:sz w:val="32"/>
          <w:szCs w:val="32"/>
          <w:highlight w:val="none"/>
        </w:rPr>
        <w:t>XXXX</w:t>
      </w:r>
      <w:r>
        <w:rPr>
          <w:rFonts w:hint="eastAsia" w:ascii="仿宋_GB2312" w:hAnsi="仿宋" w:eastAsia="仿宋_GB2312" w:cs="仿宋"/>
          <w:color w:val="000000"/>
          <w:kern w:val="0"/>
          <w:sz w:val="32"/>
          <w:szCs w:val="32"/>
          <w:highlight w:val="none"/>
          <w:lang w:eastAsia="zh-CN"/>
        </w:rPr>
        <w:t>万元</w:t>
      </w:r>
      <w:r>
        <w:rPr>
          <w:rFonts w:hint="eastAsia" w:ascii="仿宋_GB2312" w:eastAsia="仿宋_GB2312"/>
          <w:sz w:val="32"/>
          <w:szCs w:val="32"/>
          <w:highlight w:val="none"/>
          <w:lang w:eastAsia="zh-CN"/>
        </w:rPr>
        <w:t>。</w:t>
      </w:r>
    </w:p>
    <w:p>
      <w:pPr>
        <w:ind w:firstLine="640" w:firstLineChars="200"/>
        <w:jc w:val="both"/>
        <w:outlineLvl w:val="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特此申请。</w:t>
      </w:r>
    </w:p>
    <w:p>
      <w:pPr>
        <w:ind w:firstLine="640" w:firstLineChars="200"/>
        <w:jc w:val="both"/>
        <w:outlineLvl w:val="0"/>
        <w:rPr>
          <w:rFonts w:hint="eastAsia" w:ascii="仿宋_GB2312" w:eastAsia="仿宋_GB2312"/>
          <w:sz w:val="32"/>
          <w:szCs w:val="32"/>
          <w:highlight w:val="none"/>
          <w:lang w:eastAsia="zh-CN"/>
        </w:rPr>
      </w:pPr>
    </w:p>
    <w:p>
      <w:pPr>
        <w:ind w:firstLine="640" w:firstLineChars="200"/>
        <w:jc w:val="both"/>
        <w:outlineLvl w:val="0"/>
        <w:rPr>
          <w:rFonts w:hint="eastAsia" w:ascii="仿宋_GB2312" w:eastAsia="仿宋_GB2312"/>
          <w:sz w:val="32"/>
          <w:szCs w:val="32"/>
          <w:highlight w:val="none"/>
          <w:lang w:eastAsia="zh-CN"/>
        </w:rPr>
      </w:pPr>
    </w:p>
    <w:p>
      <w:pPr>
        <w:ind w:firstLine="640" w:firstLineChars="200"/>
        <w:jc w:val="both"/>
        <w:outlineLvl w:val="0"/>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附件：</w:t>
      </w:r>
      <w:r>
        <w:rPr>
          <w:rFonts w:hint="eastAsia" w:ascii="仿宋_GB2312" w:eastAsia="仿宋_GB2312"/>
          <w:sz w:val="32"/>
          <w:szCs w:val="32"/>
          <w:highlight w:val="none"/>
          <w:lang w:val="en-US" w:eastAsia="zh-CN"/>
        </w:rPr>
        <w:t>2021年度</w:t>
      </w:r>
      <w:r>
        <w:rPr>
          <w:rFonts w:hint="eastAsia" w:ascii="仿宋_GB2312" w:hAnsi="仿宋" w:eastAsia="仿宋_GB2312" w:cs="仿宋"/>
          <w:color w:val="000000"/>
          <w:kern w:val="0"/>
          <w:sz w:val="32"/>
          <w:szCs w:val="32"/>
          <w:highlight w:val="none"/>
        </w:rPr>
        <w:t>XX</w:t>
      </w:r>
      <w:r>
        <w:rPr>
          <w:rFonts w:hint="eastAsia" w:ascii="仿宋_GB2312" w:hAnsi="仿宋" w:eastAsia="仿宋_GB2312" w:cs="仿宋"/>
          <w:color w:val="000000"/>
          <w:kern w:val="0"/>
          <w:sz w:val="32"/>
          <w:szCs w:val="32"/>
          <w:highlight w:val="none"/>
          <w:lang w:eastAsia="zh-CN"/>
        </w:rPr>
        <w:t>区县（市）</w:t>
      </w:r>
      <w:r>
        <w:rPr>
          <w:rFonts w:hint="eastAsia" w:ascii="仿宋_GB2312" w:hAnsi="仿宋_GB2312" w:eastAsia="仿宋_GB2312" w:cs="仿宋_GB2312"/>
          <w:color w:val="auto"/>
          <w:sz w:val="32"/>
          <w:szCs w:val="32"/>
          <w:highlight w:val="none"/>
        </w:rPr>
        <w:t>“三名”资金</w:t>
      </w:r>
      <w:r>
        <w:rPr>
          <w:rFonts w:hint="eastAsia" w:ascii="仿宋_GB2312" w:eastAsia="仿宋_GB2312"/>
          <w:sz w:val="32"/>
          <w:szCs w:val="32"/>
          <w:highlight w:val="none"/>
          <w:lang w:eastAsia="zh-CN"/>
        </w:rPr>
        <w:t>补助项目基本情况</w:t>
      </w:r>
    </w:p>
    <w:p>
      <w:pPr>
        <w:jc w:val="both"/>
        <w:outlineLvl w:val="0"/>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 xml:space="preserve">  </w:t>
      </w:r>
    </w:p>
    <w:p>
      <w:pPr>
        <w:jc w:val="both"/>
        <w:outlineLvl w:val="0"/>
        <w:rPr>
          <w:rFonts w:hint="eastAsia" w:ascii="仿宋_GB2312" w:hAnsi="仿宋" w:eastAsia="仿宋_GB2312" w:cs="仿宋"/>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 w:eastAsia="仿宋_GB2312" w:cs="仿宋"/>
          <w:color w:val="000000"/>
          <w:kern w:val="0"/>
          <w:sz w:val="32"/>
          <w:szCs w:val="32"/>
          <w:highlight w:val="none"/>
        </w:rPr>
        <w:t>XXX</w:t>
      </w:r>
      <w:r>
        <w:rPr>
          <w:rFonts w:hint="eastAsia" w:ascii="仿宋_GB2312" w:hAnsi="仿宋" w:eastAsia="仿宋_GB2312" w:cs="仿宋"/>
          <w:color w:val="000000"/>
          <w:kern w:val="0"/>
          <w:sz w:val="32"/>
          <w:szCs w:val="32"/>
          <w:highlight w:val="none"/>
          <w:lang w:eastAsia="zh-CN"/>
        </w:rPr>
        <w:t>自然资源和规划分局（局）（名城办）</w:t>
      </w:r>
    </w:p>
    <w:p>
      <w:pPr>
        <w:jc w:val="both"/>
        <w:outlineLvl w:val="0"/>
        <w:rPr>
          <w:rFonts w:hint="eastAsia" w:ascii="仿宋_GB2312" w:hAnsi="仿宋" w:eastAsia="仿宋_GB2312" w:cs="仿宋"/>
          <w:color w:val="000000"/>
          <w:kern w:val="0"/>
          <w:sz w:val="32"/>
          <w:szCs w:val="32"/>
          <w:highlight w:val="none"/>
          <w:lang w:eastAsia="zh-CN"/>
        </w:rPr>
      </w:pPr>
      <w:r>
        <w:rPr>
          <w:rFonts w:hint="eastAsia" w:ascii="仿宋_GB2312" w:hAnsi="仿宋" w:eastAsia="仿宋_GB2312" w:cs="仿宋"/>
          <w:color w:val="000000"/>
          <w:kern w:val="0"/>
          <w:sz w:val="32"/>
          <w:szCs w:val="32"/>
          <w:highlight w:val="none"/>
          <w:lang w:val="en-US" w:eastAsia="zh-CN"/>
        </w:rPr>
        <w:t xml:space="preserve">                            2021年</w:t>
      </w:r>
      <w:r>
        <w:rPr>
          <w:rFonts w:hint="eastAsia" w:ascii="仿宋_GB2312" w:hAnsi="仿宋" w:eastAsia="仿宋_GB2312" w:cs="仿宋"/>
          <w:color w:val="000000"/>
          <w:kern w:val="0"/>
          <w:sz w:val="32"/>
          <w:szCs w:val="32"/>
          <w:highlight w:val="none"/>
        </w:rPr>
        <w:t>X</w:t>
      </w:r>
      <w:r>
        <w:rPr>
          <w:rFonts w:hint="eastAsia" w:ascii="仿宋_GB2312" w:hAnsi="仿宋" w:eastAsia="仿宋_GB2312" w:cs="仿宋"/>
          <w:color w:val="000000"/>
          <w:kern w:val="0"/>
          <w:sz w:val="32"/>
          <w:szCs w:val="32"/>
          <w:highlight w:val="none"/>
          <w:lang w:eastAsia="zh-CN"/>
        </w:rPr>
        <w:t>月</w:t>
      </w:r>
      <w:r>
        <w:rPr>
          <w:rFonts w:hint="eastAsia" w:ascii="仿宋_GB2312" w:hAnsi="仿宋" w:eastAsia="仿宋_GB2312" w:cs="仿宋"/>
          <w:color w:val="000000"/>
          <w:kern w:val="0"/>
          <w:sz w:val="32"/>
          <w:szCs w:val="32"/>
          <w:highlight w:val="none"/>
        </w:rPr>
        <w:t>X</w:t>
      </w:r>
      <w:r>
        <w:rPr>
          <w:rFonts w:hint="eastAsia" w:ascii="仿宋_GB2312" w:hAnsi="仿宋" w:eastAsia="仿宋_GB2312" w:cs="仿宋"/>
          <w:color w:val="000000"/>
          <w:kern w:val="0"/>
          <w:sz w:val="32"/>
          <w:szCs w:val="32"/>
          <w:highlight w:val="none"/>
          <w:lang w:eastAsia="zh-CN"/>
        </w:rPr>
        <w:t>日</w:t>
      </w:r>
    </w:p>
    <w:p>
      <w:pPr>
        <w:ind w:firstLine="1280" w:firstLineChars="400"/>
        <w:jc w:val="both"/>
        <w:outlineLvl w:val="0"/>
        <w:rPr>
          <w:rFonts w:hint="eastAsia" w:ascii="仿宋_GB2312" w:hAnsi="仿宋" w:eastAsia="仿宋_GB2312" w:cs="仿宋"/>
          <w:color w:val="000000"/>
          <w:kern w:val="0"/>
          <w:sz w:val="32"/>
          <w:szCs w:val="32"/>
          <w:highlight w:val="none"/>
          <w:lang w:val="en-US" w:eastAsia="zh-CN"/>
        </w:rPr>
      </w:pPr>
      <w:r>
        <w:rPr>
          <w:rFonts w:hint="eastAsia" w:ascii="仿宋_GB2312" w:hAnsi="仿宋" w:eastAsia="仿宋_GB2312" w:cs="仿宋"/>
          <w:color w:val="000000"/>
          <w:kern w:val="0"/>
          <w:sz w:val="32"/>
          <w:szCs w:val="32"/>
          <w:highlight w:val="none"/>
          <w:lang w:eastAsia="zh-CN"/>
        </w:rPr>
        <w:t>（联系人：</w:t>
      </w:r>
      <w:r>
        <w:rPr>
          <w:rFonts w:hint="eastAsia" w:ascii="仿宋_GB2312" w:hAnsi="仿宋" w:eastAsia="仿宋_GB2312" w:cs="仿宋"/>
          <w:color w:val="000000"/>
          <w:kern w:val="0"/>
          <w:sz w:val="32"/>
          <w:szCs w:val="32"/>
          <w:highlight w:val="none"/>
          <w:lang w:val="en-US" w:eastAsia="zh-CN"/>
        </w:rPr>
        <w:t xml:space="preserve">      电话                  </w:t>
      </w:r>
      <w:r>
        <w:rPr>
          <w:rFonts w:hint="eastAsia" w:ascii="仿宋_GB2312" w:hAnsi="仿宋" w:eastAsia="仿宋_GB2312" w:cs="仿宋"/>
          <w:color w:val="000000"/>
          <w:kern w:val="0"/>
          <w:sz w:val="32"/>
          <w:szCs w:val="32"/>
          <w:highlight w:val="none"/>
          <w:lang w:eastAsia="zh-CN"/>
        </w:rPr>
        <w:t>）</w:t>
      </w:r>
    </w:p>
    <w:p>
      <w:pPr>
        <w:jc w:val="center"/>
        <w:outlineLvl w:val="0"/>
        <w:rPr>
          <w:rFonts w:ascii="宋体" w:cs="宋体"/>
          <w:color w:val="000000"/>
          <w:kern w:val="0"/>
          <w:sz w:val="36"/>
          <w:szCs w:val="36"/>
          <w:highlight w:val="none"/>
        </w:rPr>
      </w:pPr>
    </w:p>
    <w:p>
      <w:pPr>
        <w:rPr>
          <w:rFonts w:ascii="宋体" w:cs="宋体"/>
          <w:b/>
          <w:bCs/>
          <w:color w:val="000000"/>
          <w:kern w:val="0"/>
          <w:sz w:val="28"/>
          <w:szCs w:val="28"/>
          <w:highlight w:val="none"/>
        </w:rPr>
      </w:pPr>
    </w:p>
    <w:p>
      <w:pPr>
        <w:jc w:val="center"/>
        <w:rPr>
          <w:rFonts w:hint="eastAsia" w:ascii="黑体" w:hAnsi="黑体" w:eastAsia="黑体"/>
          <w:color w:val="000000"/>
          <w:kern w:val="0"/>
          <w:sz w:val="48"/>
          <w:szCs w:val="48"/>
          <w:highlight w:val="none"/>
          <w:lang w:eastAsia="zh-CN"/>
        </w:rPr>
      </w:pPr>
      <w:r>
        <w:rPr>
          <w:rFonts w:hint="eastAsia" w:ascii="黑体" w:hAnsi="黑体" w:eastAsia="黑体"/>
          <w:color w:val="000000"/>
          <w:kern w:val="0"/>
          <w:sz w:val="48"/>
          <w:szCs w:val="48"/>
          <w:highlight w:val="none"/>
          <w:lang w:val="en-US" w:eastAsia="zh-CN"/>
        </w:rPr>
        <w:t>2021年度</w:t>
      </w:r>
      <w:r>
        <w:rPr>
          <w:rFonts w:hint="eastAsia" w:ascii="黑体" w:hAnsi="黑体" w:eastAsia="黑体"/>
          <w:color w:val="000000"/>
          <w:kern w:val="0"/>
          <w:sz w:val="48"/>
          <w:szCs w:val="48"/>
          <w:highlight w:val="none"/>
          <w:lang w:eastAsia="zh-CN"/>
        </w:rPr>
        <w:t>XX区县（市）“三名”资金</w:t>
      </w:r>
    </w:p>
    <w:p>
      <w:pPr>
        <w:jc w:val="center"/>
        <w:rPr>
          <w:rFonts w:hint="eastAsia" w:ascii="黑体" w:hAnsi="黑体" w:eastAsia="黑体"/>
          <w:color w:val="000000"/>
          <w:kern w:val="0"/>
          <w:sz w:val="48"/>
          <w:szCs w:val="48"/>
          <w:highlight w:val="none"/>
          <w:lang w:val="en-US" w:eastAsia="zh-CN"/>
        </w:rPr>
      </w:pPr>
      <w:r>
        <w:rPr>
          <w:rFonts w:hint="eastAsia" w:ascii="黑体" w:hAnsi="黑体" w:eastAsia="黑体"/>
          <w:color w:val="000000"/>
          <w:kern w:val="0"/>
          <w:sz w:val="48"/>
          <w:szCs w:val="48"/>
          <w:highlight w:val="none"/>
          <w:lang w:eastAsia="zh-CN"/>
        </w:rPr>
        <w:t>补助项目基本情况</w:t>
      </w:r>
    </w:p>
    <w:p>
      <w:pPr>
        <w:jc w:val="center"/>
        <w:rPr>
          <w:rFonts w:hint="eastAsia" w:ascii="黑体" w:hAnsi="黑体" w:eastAsia="黑体"/>
          <w:color w:val="000000"/>
          <w:kern w:val="0"/>
          <w:sz w:val="48"/>
          <w:szCs w:val="48"/>
          <w:highlight w:val="none"/>
          <w:lang w:eastAsia="zh-CN"/>
        </w:rPr>
      </w:pPr>
    </w:p>
    <w:p>
      <w:pPr>
        <w:jc w:val="both"/>
        <w:rPr>
          <w:rFonts w:hint="eastAsia" w:ascii="仿宋_GB2312" w:hAnsi="仿宋" w:eastAsia="仿宋_GB2312" w:cs="仿宋"/>
          <w:color w:val="000000"/>
          <w:kern w:val="0"/>
          <w:sz w:val="32"/>
          <w:szCs w:val="32"/>
          <w:highlight w:val="none"/>
          <w:lang w:eastAsia="zh-CN"/>
        </w:rPr>
      </w:pPr>
    </w:p>
    <w:p>
      <w:pPr>
        <w:jc w:val="both"/>
        <w:rPr>
          <w:rFonts w:hint="eastAsia" w:ascii="仿宋_GB2312" w:hAnsi="仿宋" w:eastAsia="仿宋_GB2312" w:cs="仿宋"/>
          <w:color w:val="000000"/>
          <w:kern w:val="0"/>
          <w:sz w:val="32"/>
          <w:szCs w:val="32"/>
          <w:highlight w:val="none"/>
          <w:lang w:eastAsia="zh-CN"/>
        </w:rPr>
      </w:pPr>
    </w:p>
    <w:p>
      <w:pPr>
        <w:numPr>
          <w:ilvl w:val="0"/>
          <w:numId w:val="0"/>
        </w:numPr>
        <w:ind w:firstLine="1920" w:firstLineChars="600"/>
        <w:jc w:val="both"/>
        <w:rPr>
          <w:rFonts w:hint="eastAsia" w:ascii="仿宋_GB2312" w:hAnsi="仿宋" w:eastAsia="仿宋_GB2312" w:cs="仿宋"/>
          <w:color w:val="000000"/>
          <w:kern w:val="0"/>
          <w:sz w:val="32"/>
          <w:szCs w:val="32"/>
          <w:highlight w:val="none"/>
          <w:lang w:eastAsia="zh-CN"/>
        </w:rPr>
      </w:pPr>
      <w:r>
        <w:rPr>
          <w:rFonts w:hint="eastAsia" w:ascii="仿宋_GB2312" w:hAnsi="仿宋" w:eastAsia="仿宋_GB2312" w:cs="仿宋"/>
          <w:color w:val="000000"/>
          <w:kern w:val="0"/>
          <w:sz w:val="32"/>
          <w:szCs w:val="32"/>
          <w:highlight w:val="none"/>
          <w:lang w:eastAsia="zh-CN"/>
        </w:rPr>
        <w:t>含：</w:t>
      </w:r>
      <w:r>
        <w:rPr>
          <w:rFonts w:hint="eastAsia" w:ascii="仿宋_GB2312" w:hAnsi="仿宋" w:eastAsia="仿宋_GB2312" w:cs="仿宋"/>
          <w:color w:val="000000"/>
          <w:kern w:val="0"/>
          <w:sz w:val="32"/>
          <w:szCs w:val="32"/>
          <w:highlight w:val="none"/>
          <w:lang w:eastAsia="zh-CN"/>
        </w:rPr>
        <w:sym w:font="Wingdings 2" w:char="00A3"/>
      </w:r>
      <w:r>
        <w:rPr>
          <w:rFonts w:hint="eastAsia" w:ascii="仿宋_GB2312" w:hAnsi="仿宋" w:eastAsia="仿宋_GB2312" w:cs="仿宋"/>
          <w:color w:val="000000"/>
          <w:kern w:val="0"/>
          <w:sz w:val="32"/>
          <w:szCs w:val="32"/>
          <w:highlight w:val="none"/>
          <w:lang w:val="en-US" w:eastAsia="zh-CN"/>
        </w:rPr>
        <w:t xml:space="preserve"> </w:t>
      </w:r>
      <w:r>
        <w:rPr>
          <w:rFonts w:hint="eastAsia" w:ascii="仿宋_GB2312" w:hAnsi="仿宋" w:eastAsia="仿宋_GB2312" w:cs="仿宋"/>
          <w:color w:val="000000"/>
          <w:kern w:val="0"/>
          <w:sz w:val="32"/>
          <w:szCs w:val="32"/>
          <w:highlight w:val="none"/>
          <w:lang w:eastAsia="zh-CN"/>
        </w:rPr>
        <w:t>历史建筑修缮</w:t>
      </w:r>
    </w:p>
    <w:p>
      <w:pPr>
        <w:numPr>
          <w:ilvl w:val="0"/>
          <w:numId w:val="0"/>
        </w:numPr>
        <w:ind w:firstLine="2560" w:firstLineChars="800"/>
        <w:jc w:val="both"/>
        <w:rPr>
          <w:rFonts w:hint="eastAsia" w:ascii="仿宋_GB2312" w:hAnsi="仿宋" w:eastAsia="仿宋_GB2312" w:cs="仿宋"/>
          <w:color w:val="000000"/>
          <w:kern w:val="0"/>
          <w:sz w:val="32"/>
          <w:szCs w:val="32"/>
          <w:highlight w:val="none"/>
          <w:lang w:eastAsia="zh-CN"/>
        </w:rPr>
      </w:pPr>
      <w:r>
        <w:rPr>
          <w:rFonts w:hint="eastAsia" w:ascii="仿宋_GB2312" w:hAnsi="仿宋" w:eastAsia="仿宋_GB2312" w:cs="仿宋"/>
          <w:color w:val="000000"/>
          <w:kern w:val="0"/>
          <w:sz w:val="32"/>
          <w:szCs w:val="32"/>
          <w:highlight w:val="none"/>
          <w:lang w:eastAsia="zh-CN"/>
        </w:rPr>
        <w:sym w:font="Wingdings 2" w:char="00A3"/>
      </w:r>
      <w:r>
        <w:rPr>
          <w:rFonts w:hint="eastAsia" w:ascii="仿宋_GB2312" w:hAnsi="仿宋" w:eastAsia="仿宋_GB2312" w:cs="仿宋"/>
          <w:color w:val="000000"/>
          <w:kern w:val="0"/>
          <w:sz w:val="32"/>
          <w:szCs w:val="32"/>
          <w:highlight w:val="none"/>
          <w:lang w:val="en-US" w:eastAsia="zh-CN"/>
        </w:rPr>
        <w:t xml:space="preserve"> </w:t>
      </w:r>
      <w:r>
        <w:rPr>
          <w:rFonts w:hint="eastAsia" w:ascii="仿宋_GB2312" w:hAnsi="仿宋" w:eastAsia="仿宋_GB2312" w:cs="仿宋"/>
          <w:color w:val="000000"/>
          <w:kern w:val="0"/>
          <w:sz w:val="32"/>
          <w:szCs w:val="32"/>
          <w:highlight w:val="none"/>
          <w:lang w:eastAsia="zh-CN"/>
        </w:rPr>
        <w:t>传统风貌建筑修缮</w:t>
      </w:r>
    </w:p>
    <w:p>
      <w:pPr>
        <w:numPr>
          <w:ilvl w:val="0"/>
          <w:numId w:val="0"/>
        </w:numPr>
        <w:ind w:firstLine="2560" w:firstLineChars="800"/>
        <w:jc w:val="both"/>
        <w:rPr>
          <w:rFonts w:hint="eastAsia" w:ascii="仿宋_GB2312" w:hAnsi="仿宋" w:eastAsia="仿宋_GB2312" w:cs="仿宋"/>
          <w:color w:val="000000"/>
          <w:kern w:val="0"/>
          <w:sz w:val="32"/>
          <w:szCs w:val="32"/>
          <w:highlight w:val="none"/>
          <w:lang w:eastAsia="zh-CN"/>
        </w:rPr>
      </w:pPr>
      <w:r>
        <w:rPr>
          <w:rFonts w:hint="eastAsia" w:ascii="仿宋_GB2312" w:hAnsi="仿宋" w:eastAsia="仿宋_GB2312" w:cs="仿宋"/>
          <w:color w:val="000000"/>
          <w:kern w:val="0"/>
          <w:sz w:val="32"/>
          <w:szCs w:val="32"/>
          <w:highlight w:val="none"/>
          <w:lang w:eastAsia="zh-CN"/>
        </w:rPr>
        <w:sym w:font="Wingdings 2" w:char="00A3"/>
      </w:r>
      <w:r>
        <w:rPr>
          <w:rFonts w:hint="eastAsia" w:ascii="仿宋_GB2312" w:hAnsi="仿宋" w:eastAsia="仿宋_GB2312" w:cs="仿宋"/>
          <w:color w:val="000000"/>
          <w:kern w:val="0"/>
          <w:sz w:val="32"/>
          <w:szCs w:val="32"/>
          <w:highlight w:val="none"/>
          <w:lang w:val="en-US" w:eastAsia="zh-CN"/>
        </w:rPr>
        <w:t xml:space="preserve"> </w:t>
      </w:r>
      <w:r>
        <w:rPr>
          <w:rFonts w:hint="eastAsia" w:ascii="仿宋_GB2312" w:hAnsi="仿宋" w:eastAsia="仿宋_GB2312" w:cs="仿宋"/>
          <w:color w:val="000000"/>
          <w:kern w:val="0"/>
          <w:sz w:val="32"/>
          <w:szCs w:val="32"/>
          <w:highlight w:val="none"/>
          <w:lang w:eastAsia="zh-CN"/>
        </w:rPr>
        <w:t>文保点建筑修缮</w:t>
      </w:r>
    </w:p>
    <w:p>
      <w:pPr>
        <w:ind w:firstLine="2560" w:firstLineChars="800"/>
        <w:jc w:val="both"/>
        <w:rPr>
          <w:rFonts w:hint="eastAsia" w:ascii="仿宋_GB2312" w:hAnsi="仿宋" w:eastAsia="仿宋_GB2312" w:cs="仿宋"/>
          <w:color w:val="000000"/>
          <w:kern w:val="0"/>
          <w:sz w:val="32"/>
          <w:szCs w:val="32"/>
          <w:highlight w:val="none"/>
          <w:lang w:eastAsia="zh-CN"/>
        </w:rPr>
      </w:pPr>
      <w:r>
        <w:rPr>
          <w:rFonts w:hint="eastAsia" w:ascii="仿宋_GB2312" w:hAnsi="仿宋" w:eastAsia="仿宋_GB2312" w:cs="仿宋"/>
          <w:color w:val="000000"/>
          <w:kern w:val="0"/>
          <w:sz w:val="32"/>
          <w:szCs w:val="32"/>
          <w:highlight w:val="none"/>
          <w:lang w:eastAsia="zh-CN"/>
        </w:rPr>
        <w:sym w:font="Wingdings 2" w:char="00A3"/>
      </w:r>
      <w:r>
        <w:rPr>
          <w:rFonts w:hint="eastAsia" w:ascii="仿宋_GB2312" w:hAnsi="仿宋" w:eastAsia="仿宋_GB2312" w:cs="仿宋"/>
          <w:color w:val="000000"/>
          <w:kern w:val="0"/>
          <w:sz w:val="32"/>
          <w:szCs w:val="32"/>
          <w:highlight w:val="none"/>
          <w:lang w:val="en-US" w:eastAsia="zh-CN"/>
        </w:rPr>
        <w:t xml:space="preserve"> </w:t>
      </w:r>
      <w:r>
        <w:rPr>
          <w:rFonts w:hint="eastAsia" w:ascii="仿宋_GB2312" w:hAnsi="仿宋" w:eastAsia="仿宋_GB2312" w:cs="仿宋"/>
          <w:color w:val="000000"/>
          <w:kern w:val="0"/>
          <w:sz w:val="32"/>
          <w:szCs w:val="32"/>
          <w:highlight w:val="none"/>
          <w:lang w:eastAsia="zh-CN"/>
        </w:rPr>
        <w:t>历史环境要素恢复修缮</w:t>
      </w:r>
    </w:p>
    <w:p>
      <w:pPr>
        <w:jc w:val="center"/>
        <w:rPr>
          <w:rFonts w:ascii="宋体" w:cs="宋体"/>
          <w:color w:val="000000"/>
          <w:kern w:val="0"/>
          <w:sz w:val="48"/>
          <w:szCs w:val="48"/>
          <w:highlight w:val="none"/>
        </w:rPr>
      </w:pPr>
    </w:p>
    <w:p>
      <w:pPr>
        <w:ind w:firstLine="640" w:firstLineChars="200"/>
        <w:jc w:val="both"/>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lang w:eastAsia="zh-CN"/>
        </w:rPr>
        <w:t>区县（市）自然资源和规划部门（名城办）：（章）</w:t>
      </w:r>
    </w:p>
    <w:p>
      <w:pPr>
        <w:ind w:firstLine="640" w:firstLineChars="200"/>
        <w:rPr>
          <w:rFonts w:hint="eastAsia" w:ascii="仿宋_GB2312" w:hAnsi="仿宋" w:eastAsia="仿宋_GB2312" w:cs="仿宋"/>
          <w:color w:val="000000"/>
          <w:kern w:val="0"/>
          <w:sz w:val="32"/>
          <w:szCs w:val="32"/>
          <w:highlight w:val="none"/>
          <w:lang w:eastAsia="zh-CN"/>
        </w:rPr>
      </w:pP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 w:eastAsia="仿宋_GB2312" w:cs="仿宋"/>
          <w:color w:val="000000"/>
          <w:kern w:val="0"/>
          <w:sz w:val="32"/>
          <w:szCs w:val="32"/>
          <w:highlight w:val="none"/>
          <w:lang w:eastAsia="zh-CN"/>
        </w:rPr>
        <w:t>区县（市）</w:t>
      </w:r>
      <w:r>
        <w:rPr>
          <w:rFonts w:hint="eastAsia" w:ascii="仿宋_GB2312" w:hAnsi="仿宋_GB2312" w:eastAsia="仿宋_GB2312" w:cs="仿宋_GB2312"/>
          <w:sz w:val="32"/>
          <w:szCs w:val="32"/>
          <w:highlight w:val="none"/>
          <w:lang w:eastAsia="zh-CN"/>
        </w:rPr>
        <w:t>住建部门：（章）</w:t>
      </w:r>
    </w:p>
    <w:p>
      <w:pPr>
        <w:ind w:firstLine="640" w:firstLineChars="200"/>
        <w:rPr>
          <w:rFonts w:hint="eastAsia" w:ascii="仿宋_GB2312" w:hAnsi="仿宋" w:eastAsia="仿宋_GB2312" w:cs="仿宋"/>
          <w:color w:val="000000"/>
          <w:kern w:val="0"/>
          <w:sz w:val="32"/>
          <w:szCs w:val="32"/>
          <w:highlight w:val="none"/>
          <w:lang w:eastAsia="zh-CN"/>
        </w:rPr>
      </w:pP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 w:eastAsia="仿宋_GB2312" w:cs="仿宋"/>
          <w:color w:val="000000"/>
          <w:kern w:val="0"/>
          <w:sz w:val="32"/>
          <w:szCs w:val="32"/>
          <w:highlight w:val="none"/>
          <w:lang w:eastAsia="zh-CN"/>
        </w:rPr>
        <w:t>区县（市）文物部门：（章）</w:t>
      </w:r>
    </w:p>
    <w:p>
      <w:pPr>
        <w:ind w:firstLine="320" w:firstLineChars="100"/>
        <w:rPr>
          <w:rFonts w:hint="eastAsia" w:ascii="仿宋_GB2312" w:hAnsi="仿宋_GB2312" w:eastAsia="仿宋_GB2312" w:cs="仿宋_GB2312"/>
          <w:sz w:val="32"/>
          <w:szCs w:val="32"/>
          <w:highlight w:val="none"/>
          <w:lang w:eastAsia="zh-CN"/>
        </w:rPr>
      </w:pPr>
    </w:p>
    <w:p>
      <w:pPr>
        <w:jc w:val="center"/>
        <w:rPr>
          <w:rFonts w:hint="eastAsia" w:ascii="仿宋_GB2312" w:eastAsia="仿宋_GB2312" w:cs="宋体"/>
          <w:color w:val="000000"/>
          <w:kern w:val="0"/>
          <w:sz w:val="36"/>
          <w:szCs w:val="36"/>
          <w:highlight w:val="none"/>
        </w:rPr>
      </w:pPr>
      <w:r>
        <w:rPr>
          <w:rFonts w:hint="eastAsia" w:ascii="仿宋_GB2312" w:hAnsi="仿宋" w:eastAsia="仿宋_GB2312" w:cs="仿宋"/>
          <w:color w:val="000000"/>
          <w:kern w:val="0"/>
          <w:sz w:val="32"/>
          <w:szCs w:val="32"/>
          <w:highlight w:val="none"/>
        </w:rPr>
        <w:t>20</w:t>
      </w:r>
      <w:r>
        <w:rPr>
          <w:rFonts w:hint="eastAsia" w:ascii="仿宋_GB2312" w:hAnsi="仿宋" w:eastAsia="仿宋_GB2312" w:cs="仿宋"/>
          <w:color w:val="000000"/>
          <w:kern w:val="0"/>
          <w:sz w:val="32"/>
          <w:szCs w:val="32"/>
          <w:highlight w:val="none"/>
          <w:lang w:val="en-US" w:eastAsia="zh-CN"/>
        </w:rPr>
        <w:t>21</w:t>
      </w:r>
      <w:r>
        <w:rPr>
          <w:rFonts w:hint="eastAsia" w:ascii="仿宋_GB2312" w:hAnsi="仿宋" w:eastAsia="仿宋_GB2312" w:cs="仿宋"/>
          <w:color w:val="000000"/>
          <w:kern w:val="0"/>
          <w:sz w:val="32"/>
          <w:szCs w:val="32"/>
          <w:highlight w:val="none"/>
        </w:rPr>
        <w:t>年X月</w:t>
      </w:r>
    </w:p>
    <w:p>
      <w:pPr>
        <w:jc w:val="both"/>
        <w:outlineLvl w:val="0"/>
        <w:rPr>
          <w:rFonts w:hint="eastAsia" w:ascii="仿宋_GB2312" w:eastAsia="仿宋_GB2312" w:cs="宋体"/>
          <w:color w:val="000000"/>
          <w:kern w:val="0"/>
          <w:sz w:val="36"/>
          <w:szCs w:val="36"/>
          <w:highlight w:val="none"/>
        </w:rPr>
        <w:sectPr>
          <w:footerReference r:id="rId3" w:type="default"/>
          <w:footerReference r:id="rId4" w:type="even"/>
          <w:pgSz w:w="11906" w:h="16838"/>
          <w:pgMar w:top="2098" w:right="1587" w:bottom="1984" w:left="1474" w:header="851" w:footer="1474" w:gutter="0"/>
          <w:pgNumType w:fmt="numberInDash" w:start="1"/>
          <w:cols w:space="720" w:num="1"/>
          <w:rtlGutter w:val="0"/>
          <w:docGrid w:type="lines" w:linePitch="312" w:charSpace="0"/>
        </w:sectPr>
      </w:pPr>
    </w:p>
    <w:p>
      <w:pPr>
        <w:spacing w:line="400" w:lineRule="exact"/>
        <w:outlineLvl w:val="0"/>
        <w:rPr>
          <w:rFonts w:ascii="黑体" w:hAnsi="宋体" w:eastAsia="黑体" w:cs="宋体"/>
          <w:color w:val="000000"/>
          <w:kern w:val="0"/>
          <w:sz w:val="32"/>
          <w:szCs w:val="32"/>
          <w:highlight w:val="none"/>
        </w:rPr>
      </w:pPr>
      <w:r>
        <w:rPr>
          <w:rFonts w:hint="eastAsia" w:ascii="黑体" w:hAnsi="黑体" w:eastAsia="黑体" w:cs="黑体"/>
          <w:color w:val="000000"/>
          <w:kern w:val="0"/>
          <w:sz w:val="36"/>
          <w:szCs w:val="36"/>
          <w:highlight w:val="none"/>
          <w:lang w:eastAsia="zh-CN"/>
        </w:rPr>
        <w:t>第一项：</w:t>
      </w:r>
      <w:r>
        <w:rPr>
          <w:rFonts w:hint="eastAsia" w:ascii="黑体" w:hAnsi="宋体" w:eastAsia="黑体" w:cs="宋体"/>
          <w:color w:val="000000"/>
          <w:kern w:val="0"/>
          <w:sz w:val="32"/>
          <w:szCs w:val="32"/>
          <w:highlight w:val="none"/>
        </w:rPr>
        <w:t>XXXX（项目名称）</w:t>
      </w:r>
    </w:p>
    <w:p>
      <w:pPr>
        <w:jc w:val="center"/>
        <w:rPr>
          <w:rFonts w:ascii="仿宋_GB2312" w:hAnsi="仿宋" w:eastAsia="仿宋_GB2312" w:cs="仿宋"/>
          <w:color w:val="000000"/>
          <w:kern w:val="0"/>
          <w:sz w:val="30"/>
          <w:szCs w:val="30"/>
          <w:highlight w:val="none"/>
        </w:rPr>
      </w:pPr>
    </w:p>
    <w:p>
      <w:pPr>
        <w:ind w:firstLine="640" w:firstLineChars="200"/>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一、项目概况</w:t>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t>XXXXXX（必须含项目</w:t>
      </w:r>
      <w:r>
        <w:rPr>
          <w:rFonts w:hint="eastAsia" w:ascii="仿宋_GB2312" w:hAnsi="仿宋" w:eastAsia="仿宋_GB2312" w:cs="仿宋"/>
          <w:color w:val="000000"/>
          <w:kern w:val="0"/>
          <w:sz w:val="32"/>
          <w:szCs w:val="32"/>
          <w:highlight w:val="none"/>
          <w:lang w:eastAsia="zh-CN"/>
        </w:rPr>
        <w:t>地址、</w:t>
      </w:r>
      <w:r>
        <w:rPr>
          <w:rFonts w:hint="eastAsia" w:ascii="仿宋_GB2312" w:hAnsi="仿宋" w:eastAsia="仿宋_GB2312" w:cs="仿宋"/>
          <w:color w:val="000000"/>
          <w:kern w:val="0"/>
          <w:sz w:val="32"/>
          <w:szCs w:val="32"/>
          <w:highlight w:val="none"/>
        </w:rPr>
        <w:t>建筑面积、修缮面积</w:t>
      </w:r>
      <w:r>
        <w:rPr>
          <w:rFonts w:hint="eastAsia" w:ascii="仿宋_GB2312" w:hAnsi="仿宋" w:eastAsia="仿宋_GB2312" w:cs="仿宋"/>
          <w:color w:val="000000"/>
          <w:kern w:val="0"/>
          <w:sz w:val="32"/>
          <w:szCs w:val="32"/>
          <w:highlight w:val="none"/>
          <w:lang w:eastAsia="zh-CN"/>
        </w:rPr>
        <w:t>、</w:t>
      </w:r>
      <w:r>
        <w:rPr>
          <w:rFonts w:hint="eastAsia" w:ascii="仿宋_GB2312" w:hAnsi="仿宋" w:eastAsia="仿宋_GB2312" w:cs="仿宋"/>
          <w:color w:val="000000"/>
          <w:kern w:val="0"/>
          <w:sz w:val="32"/>
          <w:szCs w:val="32"/>
          <w:highlight w:val="none"/>
        </w:rPr>
        <w:t>产权情况</w:t>
      </w:r>
      <w:r>
        <w:rPr>
          <w:rFonts w:hint="eastAsia" w:ascii="仿宋_GB2312" w:hAnsi="仿宋" w:eastAsia="仿宋_GB2312" w:cs="仿宋"/>
          <w:color w:val="000000"/>
          <w:kern w:val="0"/>
          <w:sz w:val="32"/>
          <w:szCs w:val="32"/>
          <w:highlight w:val="none"/>
          <w:lang w:eastAsia="zh-CN"/>
        </w:rPr>
        <w:t>及项目预估算</w:t>
      </w:r>
      <w:r>
        <w:rPr>
          <w:rFonts w:hint="eastAsia" w:ascii="仿宋_GB2312" w:hAnsi="仿宋" w:eastAsia="仿宋_GB2312" w:cs="仿宋"/>
          <w:color w:val="000000"/>
          <w:kern w:val="0"/>
          <w:sz w:val="32"/>
          <w:szCs w:val="32"/>
          <w:highlight w:val="none"/>
        </w:rPr>
        <w:t>等）</w:t>
      </w:r>
    </w:p>
    <w:p>
      <w:pPr>
        <w:ind w:firstLine="640" w:firstLineChars="200"/>
        <w:rPr>
          <w:rFonts w:hint="eastAsia" w:ascii="仿宋_GB2312" w:hAnsi="仿宋" w:eastAsia="仿宋_GB2312" w:cs="仿宋"/>
          <w:color w:val="000000"/>
          <w:kern w:val="0"/>
          <w:sz w:val="32"/>
          <w:szCs w:val="32"/>
          <w:highlight w:val="none"/>
        </w:rPr>
      </w:pPr>
      <w:r>
        <w:rPr>
          <w:rFonts w:hint="eastAsia" w:ascii="黑体" w:hAnsi="黑体" w:eastAsia="黑体" w:cs="黑体"/>
          <w:color w:val="000000"/>
          <w:kern w:val="0"/>
          <w:sz w:val="32"/>
          <w:szCs w:val="32"/>
          <w:highlight w:val="none"/>
        </w:rPr>
        <w:t>二、项目现状</w:t>
      </w:r>
      <w:r>
        <w:rPr>
          <w:rFonts w:hint="eastAsia" w:ascii="仿宋_GB2312" w:hAnsi="仿宋" w:eastAsia="仿宋_GB2312" w:cs="仿宋"/>
          <w:color w:val="000000"/>
          <w:kern w:val="0"/>
          <w:sz w:val="32"/>
          <w:szCs w:val="32"/>
          <w:highlight w:val="none"/>
        </w:rPr>
        <w:t>（提供两张以上图片）</w:t>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t>XXXXXX</w:t>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drawing>
          <wp:inline distT="0" distB="0" distL="114300" distR="114300">
            <wp:extent cx="4808220" cy="2998470"/>
            <wp:effectExtent l="0" t="0" r="11430" b="11430"/>
            <wp:docPr id="2" name="图片 1" descr="说明: DSC0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DSC01325"/>
                    <pic:cNvPicPr>
                      <a:picLocks noChangeAspect="1"/>
                    </pic:cNvPicPr>
                  </pic:nvPicPr>
                  <pic:blipFill>
                    <a:blip r:embed="rId7"/>
                    <a:stretch>
                      <a:fillRect/>
                    </a:stretch>
                  </pic:blipFill>
                  <pic:spPr>
                    <a:xfrm>
                      <a:off x="0" y="0"/>
                      <a:ext cx="4808220" cy="2998470"/>
                    </a:xfrm>
                    <a:prstGeom prst="rect">
                      <a:avLst/>
                    </a:prstGeom>
                    <a:noFill/>
                    <a:ln>
                      <a:noFill/>
                    </a:ln>
                  </pic:spPr>
                </pic:pic>
              </a:graphicData>
            </a:graphic>
          </wp:inline>
        </w:drawing>
      </w:r>
    </w:p>
    <w:p>
      <w:pPr>
        <w:ind w:firstLine="640" w:firstLineChars="200"/>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三、修缮方案</w:t>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t>XXXXXX</w:t>
      </w:r>
    </w:p>
    <w:p>
      <w:pPr>
        <w:ind w:firstLine="640" w:firstLineChars="200"/>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四、资金筹措情况</w:t>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t>XXXXXX</w:t>
      </w:r>
    </w:p>
    <w:p>
      <w:pPr>
        <w:ind w:firstLine="640" w:firstLineChars="200"/>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五、项目利用计划</w:t>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t>XXXXXX</w:t>
      </w:r>
    </w:p>
    <w:p>
      <w:pPr>
        <w:ind w:firstLine="640" w:firstLineChars="200"/>
        <w:rPr>
          <w:rFonts w:hint="eastAsia" w:ascii="仿宋_GB2312" w:hAnsi="仿宋" w:eastAsia="仿宋_GB2312" w:cs="仿宋"/>
          <w:color w:val="000000"/>
          <w:kern w:val="0"/>
          <w:sz w:val="32"/>
          <w:szCs w:val="32"/>
          <w:highlight w:val="none"/>
        </w:rPr>
      </w:pPr>
      <w:r>
        <w:rPr>
          <w:rFonts w:hint="eastAsia" w:ascii="黑体" w:hAnsi="黑体" w:eastAsia="黑体" w:cs="黑体"/>
          <w:color w:val="000000"/>
          <w:kern w:val="0"/>
          <w:sz w:val="32"/>
          <w:szCs w:val="32"/>
          <w:highlight w:val="none"/>
        </w:rPr>
        <w:t>六、工程预算方案</w:t>
      </w:r>
      <w:r>
        <w:rPr>
          <w:rFonts w:hint="eastAsia" w:ascii="仿宋_GB2312" w:hAnsi="仿宋" w:eastAsia="仿宋_GB2312" w:cs="仿宋"/>
          <w:color w:val="000000"/>
          <w:kern w:val="0"/>
          <w:sz w:val="32"/>
          <w:szCs w:val="32"/>
          <w:highlight w:val="none"/>
        </w:rPr>
        <w:t>（以表格形式）</w:t>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t>XXXXXX（预算方案和资金需进行审核）</w:t>
      </w:r>
    </w:p>
    <w:p>
      <w:pPr>
        <w:ind w:firstLine="640" w:firstLineChars="200"/>
        <w:rPr>
          <w:rFonts w:hint="eastAsia" w:ascii="仿宋_GB2312" w:hAnsi="仿宋" w:eastAsia="仿宋_GB2312" w:cs="仿宋"/>
          <w:color w:val="000000"/>
          <w:kern w:val="0"/>
          <w:sz w:val="32"/>
          <w:szCs w:val="32"/>
          <w:highlight w:val="none"/>
        </w:rPr>
      </w:pPr>
      <w:r>
        <w:rPr>
          <w:rFonts w:hint="eastAsia" w:ascii="黑体" w:hAnsi="黑体" w:eastAsia="黑体" w:cs="黑体"/>
          <w:color w:val="000000"/>
          <w:kern w:val="0"/>
          <w:sz w:val="32"/>
          <w:szCs w:val="32"/>
          <w:highlight w:val="none"/>
        </w:rPr>
        <w:t>七、实施修缮范围平面图</w:t>
      </w:r>
      <w:r>
        <w:rPr>
          <w:rFonts w:hint="eastAsia" w:ascii="仿宋_GB2312" w:hAnsi="仿宋" w:eastAsia="仿宋_GB2312" w:cs="仿宋"/>
          <w:color w:val="000000"/>
          <w:kern w:val="0"/>
          <w:sz w:val="32"/>
          <w:szCs w:val="32"/>
          <w:highlight w:val="none"/>
        </w:rPr>
        <w:t>（以图片形式）</w:t>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t>范例：</w:t>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drawing>
          <wp:inline distT="0" distB="0" distL="114300" distR="114300">
            <wp:extent cx="5279390" cy="3709670"/>
            <wp:effectExtent l="0" t="0" r="16510" b="5080"/>
            <wp:docPr id="1" name="图片 2" descr="说明: C:\Documents and Settings\Administrator\桌面\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C:\Documents and Settings\Administrator\桌面\111.bmp"/>
                    <pic:cNvPicPr>
                      <a:picLocks noChangeAspect="1"/>
                    </pic:cNvPicPr>
                  </pic:nvPicPr>
                  <pic:blipFill>
                    <a:blip r:embed="rId8"/>
                    <a:stretch>
                      <a:fillRect/>
                    </a:stretch>
                  </pic:blipFill>
                  <pic:spPr>
                    <a:xfrm>
                      <a:off x="0" y="0"/>
                      <a:ext cx="5279390" cy="3709670"/>
                    </a:xfrm>
                    <a:prstGeom prst="rect">
                      <a:avLst/>
                    </a:prstGeom>
                    <a:noFill/>
                    <a:ln>
                      <a:noFill/>
                    </a:ln>
                  </pic:spPr>
                </pic:pic>
              </a:graphicData>
            </a:graphic>
          </wp:inline>
        </w:drawing>
      </w:r>
    </w:p>
    <w:p>
      <w:pPr>
        <w:ind w:firstLine="640" w:firstLineChars="200"/>
        <w:rPr>
          <w:rFonts w:hint="eastAsia" w:ascii="仿宋_GB2312" w:hAnsi="仿宋" w:eastAsia="仿宋_GB2312" w:cs="仿宋"/>
          <w:color w:val="000000"/>
          <w:kern w:val="0"/>
          <w:sz w:val="32"/>
          <w:szCs w:val="32"/>
          <w:highlight w:val="none"/>
        </w:rPr>
      </w:pPr>
      <w:r>
        <w:rPr>
          <w:rFonts w:hint="eastAsia" w:ascii="仿宋_GB2312" w:hAnsi="仿宋" w:eastAsia="仿宋_GB2312" w:cs="仿宋"/>
          <w:color w:val="000000"/>
          <w:kern w:val="0"/>
          <w:sz w:val="32"/>
          <w:szCs w:val="32"/>
          <w:highlight w:val="none"/>
        </w:rPr>
        <w:t>……</w:t>
      </w:r>
    </w:p>
    <w:p>
      <w:pPr>
        <w:ind w:firstLine="640" w:firstLineChars="200"/>
        <w:outlineLvl w:val="0"/>
        <w:rPr>
          <w:rFonts w:hint="eastAsia" w:ascii="仿宋_GB2312" w:hAnsi="仿宋" w:eastAsia="仿宋_GB2312" w:cs="仿宋"/>
          <w:color w:val="000000"/>
          <w:kern w:val="0"/>
          <w:sz w:val="32"/>
          <w:szCs w:val="32"/>
          <w:highlight w:val="none"/>
        </w:rPr>
      </w:pPr>
    </w:p>
    <w:p>
      <w:pPr>
        <w:ind w:firstLine="640" w:firstLineChars="200"/>
        <w:rPr>
          <w:rFonts w:ascii="仿宋_GB2312" w:eastAsia="仿宋_GB2312" w:cs="宋体"/>
          <w:color w:val="000000"/>
          <w:kern w:val="0"/>
          <w:sz w:val="32"/>
          <w:szCs w:val="32"/>
          <w:highlight w:val="none"/>
        </w:rPr>
        <w:sectPr>
          <w:footerReference r:id="rId5" w:type="default"/>
          <w:pgSz w:w="11906" w:h="16838"/>
          <w:pgMar w:top="2098" w:right="1587" w:bottom="1984" w:left="1474" w:header="851" w:footer="1474" w:gutter="0"/>
          <w:pgNumType w:fmt="numberInDash"/>
          <w:cols w:space="720" w:num="1"/>
          <w:rtlGutter w:val="0"/>
          <w:docGrid w:type="lines" w:linePitch="579" w:charSpace="0"/>
        </w:sectPr>
      </w:pPr>
    </w:p>
    <w:p>
      <w:pPr>
        <w:rPr>
          <w:sz w:val="24"/>
          <w:szCs w:val="24"/>
          <w:highlight w:val="none"/>
        </w:rPr>
      </w:pPr>
      <w:r>
        <w:rPr>
          <w:rFonts w:hint="eastAsia" w:ascii="黑体" w:hAnsi="黑体" w:eastAsia="黑体"/>
          <w:sz w:val="32"/>
          <w:szCs w:val="32"/>
          <w:highlight w:val="none"/>
          <w:lang w:eastAsia="zh-CN"/>
        </w:rPr>
        <w:t>附件</w:t>
      </w:r>
      <w:r>
        <w:rPr>
          <w:rFonts w:hint="eastAsia" w:ascii="黑体" w:hAnsi="黑体" w:eastAsia="黑体"/>
          <w:sz w:val="32"/>
          <w:szCs w:val="32"/>
          <w:highlight w:val="none"/>
          <w:lang w:val="en-US" w:eastAsia="zh-CN"/>
        </w:rPr>
        <w:t>2</w:t>
      </w:r>
      <w:r>
        <w:rPr>
          <w:rFonts w:hint="eastAsia"/>
          <w:sz w:val="24"/>
          <w:szCs w:val="24"/>
          <w:highlight w:val="none"/>
        </w:rPr>
        <w:t xml:space="preserve">             </w:t>
      </w:r>
    </w:p>
    <w:p>
      <w:pPr>
        <w:jc w:val="center"/>
        <w:rPr>
          <w:rFonts w:hint="eastAsia" w:ascii="仿宋_GB2312" w:eastAsia="仿宋_GB2312"/>
          <w:b/>
          <w:sz w:val="32"/>
          <w:szCs w:val="32"/>
          <w:highlight w:val="none"/>
        </w:rPr>
      </w:pPr>
      <w:r>
        <w:rPr>
          <w:rFonts w:hint="eastAsia" w:ascii="方正小标宋简体" w:hAnsi="方正小标宋简体" w:eastAsia="方正小标宋简体" w:cs="方正小标宋简体"/>
          <w:b w:val="0"/>
          <w:bCs/>
          <w:color w:val="000000"/>
          <w:kern w:val="0"/>
          <w:sz w:val="44"/>
          <w:szCs w:val="44"/>
          <w:highlight w:val="none"/>
          <w:lang w:val="en-US" w:eastAsia="zh-CN"/>
        </w:rPr>
        <w:t>2021年度宁波市</w:t>
      </w:r>
      <w:r>
        <w:rPr>
          <w:rFonts w:hint="eastAsia" w:ascii="方正小标宋简体" w:hAnsi="方正小标宋简体" w:eastAsia="方正小标宋简体" w:cs="方正小标宋简体"/>
          <w:b w:val="0"/>
          <w:bCs/>
          <w:sz w:val="44"/>
          <w:szCs w:val="44"/>
          <w:highlight w:val="none"/>
        </w:rPr>
        <w:t>历史文化名城名镇名村保护补助项目申请</w:t>
      </w:r>
      <w:r>
        <w:rPr>
          <w:rFonts w:hint="eastAsia" w:ascii="方正小标宋简体" w:hAnsi="方正小标宋简体" w:eastAsia="方正小标宋简体" w:cs="方正小标宋简体"/>
          <w:b w:val="0"/>
          <w:bCs/>
          <w:sz w:val="44"/>
          <w:szCs w:val="44"/>
          <w:highlight w:val="none"/>
          <w:lang w:eastAsia="zh-CN"/>
        </w:rPr>
        <w:t>汇总表</w:t>
      </w:r>
    </w:p>
    <w:p>
      <w:pPr>
        <w:ind w:firstLine="157" w:firstLineChars="49"/>
        <w:rPr>
          <w:rFonts w:hint="eastAsia" w:ascii="仿宋_GB2312" w:eastAsia="仿宋_GB2312" w:cs="宋体"/>
          <w:b/>
          <w:color w:val="000000"/>
          <w:kern w:val="0"/>
          <w:sz w:val="32"/>
          <w:szCs w:val="32"/>
          <w:highlight w:val="none"/>
          <w:lang w:eastAsia="zh-CN"/>
        </w:rPr>
      </w:pPr>
      <w:r>
        <w:rPr>
          <w:rFonts w:hint="eastAsia" w:ascii="仿宋_GB2312" w:eastAsia="仿宋_GB2312"/>
          <w:b/>
          <w:sz w:val="32"/>
          <w:szCs w:val="32"/>
          <w:highlight w:val="none"/>
        </w:rPr>
        <w:t>区县（市）：</w:t>
      </w:r>
    </w:p>
    <w:tbl>
      <w:tblPr>
        <w:tblStyle w:val="3"/>
        <w:tblW w:w="15255"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718"/>
        <w:gridCol w:w="1241"/>
        <w:gridCol w:w="749"/>
        <w:gridCol w:w="872"/>
        <w:gridCol w:w="872"/>
        <w:gridCol w:w="748"/>
        <w:gridCol w:w="748"/>
        <w:gridCol w:w="622"/>
        <w:gridCol w:w="746"/>
        <w:gridCol w:w="902"/>
        <w:gridCol w:w="865"/>
        <w:gridCol w:w="762"/>
        <w:gridCol w:w="1113"/>
        <w:gridCol w:w="900"/>
        <w:gridCol w:w="105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5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sz w:val="21"/>
                <w:szCs w:val="21"/>
                <w:highlight w:val="none"/>
              </w:rPr>
              <w:t>序号</w:t>
            </w:r>
          </w:p>
        </w:tc>
        <w:tc>
          <w:tcPr>
            <w:tcW w:w="17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sz w:val="21"/>
                <w:szCs w:val="21"/>
                <w:highlight w:val="none"/>
              </w:rPr>
              <w:t>项目名称</w:t>
            </w:r>
          </w:p>
        </w:tc>
        <w:tc>
          <w:tcPr>
            <w:tcW w:w="12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b/>
                <w:sz w:val="21"/>
                <w:szCs w:val="21"/>
                <w:highlight w:val="none"/>
                <w:lang w:eastAsia="zh-CN"/>
              </w:rPr>
            </w:pPr>
            <w:r>
              <w:rPr>
                <w:rFonts w:hint="eastAsia" w:ascii="宋体" w:hAnsi="宋体"/>
                <w:b/>
                <w:sz w:val="21"/>
                <w:szCs w:val="21"/>
                <w:highlight w:val="none"/>
                <w:lang w:eastAsia="zh-CN"/>
              </w:rPr>
              <w:t>项目地址</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sz w:val="21"/>
                <w:szCs w:val="21"/>
                <w:highlight w:val="none"/>
              </w:rPr>
              <w:t>所在乡镇</w:t>
            </w:r>
          </w:p>
        </w:tc>
        <w:tc>
          <w:tcPr>
            <w:tcW w:w="8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21"/>
                <w:szCs w:val="21"/>
                <w:highlight w:val="none"/>
              </w:rPr>
            </w:pPr>
            <w:r>
              <w:rPr>
                <w:rFonts w:hint="eastAsia" w:ascii="宋体" w:hAnsi="宋体"/>
                <w:b/>
                <w:sz w:val="21"/>
                <w:szCs w:val="21"/>
                <w:highlight w:val="none"/>
              </w:rPr>
              <w:t>责任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b/>
                <w:sz w:val="21"/>
                <w:szCs w:val="21"/>
                <w:highlight w:val="none"/>
                <w:lang w:eastAsia="zh-CN"/>
              </w:rPr>
            </w:pPr>
            <w:r>
              <w:rPr>
                <w:rFonts w:hint="eastAsia" w:ascii="宋体" w:hAnsi="宋体"/>
                <w:b/>
                <w:sz w:val="21"/>
                <w:szCs w:val="21"/>
                <w:highlight w:val="none"/>
                <w:lang w:eastAsia="zh-CN"/>
              </w:rPr>
              <w:t>单位</w:t>
            </w:r>
          </w:p>
        </w:tc>
        <w:tc>
          <w:tcPr>
            <w:tcW w:w="8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b/>
                <w:sz w:val="21"/>
                <w:szCs w:val="21"/>
                <w:highlight w:val="none"/>
              </w:rPr>
            </w:pPr>
            <w:r>
              <w:rPr>
                <w:rFonts w:hint="eastAsia" w:ascii="宋体" w:hAnsi="宋体"/>
                <w:b/>
                <w:sz w:val="21"/>
                <w:szCs w:val="21"/>
                <w:highlight w:val="none"/>
              </w:rPr>
              <w:t>实施</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sz w:val="21"/>
                <w:szCs w:val="21"/>
                <w:highlight w:val="none"/>
              </w:rPr>
              <w:t>依据</w:t>
            </w:r>
          </w:p>
        </w:tc>
        <w:tc>
          <w:tcPr>
            <w:tcW w:w="7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sz w:val="21"/>
                <w:szCs w:val="21"/>
                <w:highlight w:val="none"/>
              </w:rPr>
              <w:t>建筑面积</w:t>
            </w:r>
          </w:p>
        </w:tc>
        <w:tc>
          <w:tcPr>
            <w:tcW w:w="74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sz w:val="21"/>
                <w:szCs w:val="21"/>
                <w:highlight w:val="none"/>
              </w:rPr>
              <w:t>修缮面积</w:t>
            </w:r>
          </w:p>
        </w:tc>
        <w:tc>
          <w:tcPr>
            <w:tcW w:w="6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sz w:val="21"/>
                <w:szCs w:val="21"/>
                <w:highlight w:val="none"/>
              </w:rPr>
              <w:t>产权情况</w:t>
            </w:r>
          </w:p>
        </w:tc>
        <w:tc>
          <w:tcPr>
            <w:tcW w:w="7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sz w:val="21"/>
                <w:szCs w:val="21"/>
                <w:highlight w:val="none"/>
              </w:rPr>
              <w:t>项目预（估）算</w:t>
            </w:r>
          </w:p>
        </w:tc>
        <w:tc>
          <w:tcPr>
            <w:tcW w:w="364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color w:val="auto"/>
                <w:sz w:val="21"/>
                <w:szCs w:val="21"/>
                <w:highlight w:val="none"/>
              </w:rPr>
              <w:t>资金落实情况</w:t>
            </w:r>
          </w:p>
        </w:tc>
        <w:tc>
          <w:tcPr>
            <w:tcW w:w="9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b/>
                <w:sz w:val="21"/>
                <w:szCs w:val="21"/>
                <w:highlight w:val="none"/>
                <w:lang w:eastAsia="zh-CN"/>
              </w:rPr>
            </w:pPr>
            <w:r>
              <w:rPr>
                <w:rFonts w:hint="eastAsia" w:ascii="宋体" w:hAnsi="宋体"/>
                <w:b/>
                <w:sz w:val="21"/>
                <w:szCs w:val="21"/>
                <w:highlight w:val="none"/>
                <w:lang w:eastAsia="zh-CN"/>
              </w:rPr>
              <w:t>计划完工时间</w:t>
            </w:r>
          </w:p>
        </w:tc>
        <w:tc>
          <w:tcPr>
            <w:tcW w:w="10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sz w:val="21"/>
                <w:szCs w:val="21"/>
                <w:highlight w:val="none"/>
              </w:rPr>
            </w:pPr>
            <w:r>
              <w:rPr>
                <w:rFonts w:hint="eastAsia" w:ascii="宋体" w:hAnsi="宋体"/>
                <w:b/>
                <w:sz w:val="21"/>
                <w:szCs w:val="21"/>
                <w:highlight w:val="none"/>
              </w:rPr>
              <w:t>是否有</w:t>
            </w:r>
            <w:r>
              <w:rPr>
                <w:rFonts w:hint="eastAsia" w:ascii="宋体" w:hAnsi="宋体"/>
                <w:b/>
                <w:sz w:val="21"/>
                <w:szCs w:val="21"/>
                <w:highlight w:val="none"/>
                <w:lang w:eastAsia="zh-CN"/>
              </w:rPr>
              <w:t>详细</w:t>
            </w:r>
            <w:r>
              <w:rPr>
                <w:rFonts w:hint="eastAsia" w:ascii="宋体" w:hAnsi="宋体"/>
                <w:b/>
                <w:sz w:val="21"/>
                <w:szCs w:val="21"/>
                <w:highlight w:val="none"/>
              </w:rPr>
              <w:t>修缮方案</w:t>
            </w:r>
          </w:p>
        </w:tc>
        <w:tc>
          <w:tcPr>
            <w:tcW w:w="7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b/>
                <w:sz w:val="21"/>
                <w:szCs w:val="21"/>
                <w:highlight w:val="none"/>
                <w:lang w:eastAsia="zh-CN"/>
              </w:rPr>
            </w:pPr>
            <w:r>
              <w:rPr>
                <w:rFonts w:hint="eastAsia" w:ascii="宋体" w:hAnsi="宋体"/>
                <w:b/>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52" w:type="dxa"/>
            <w:vMerge w:val="continue"/>
            <w:noWrap w:val="0"/>
            <w:vAlign w:val="center"/>
          </w:tcPr>
          <w:p>
            <w:pPr>
              <w:spacing w:line="360" w:lineRule="exact"/>
              <w:jc w:val="center"/>
              <w:rPr>
                <w:rFonts w:ascii="仿宋_GB2312" w:eastAsia="仿宋_GB2312"/>
                <w:sz w:val="32"/>
                <w:szCs w:val="32"/>
                <w:highlight w:val="none"/>
              </w:rPr>
            </w:pPr>
          </w:p>
        </w:tc>
        <w:tc>
          <w:tcPr>
            <w:tcW w:w="1718" w:type="dxa"/>
            <w:vMerge w:val="continue"/>
            <w:noWrap w:val="0"/>
            <w:vAlign w:val="center"/>
          </w:tcPr>
          <w:p>
            <w:pPr>
              <w:spacing w:line="360" w:lineRule="exact"/>
              <w:jc w:val="center"/>
              <w:rPr>
                <w:rFonts w:ascii="仿宋_GB2312" w:eastAsia="仿宋_GB2312"/>
                <w:sz w:val="32"/>
                <w:szCs w:val="32"/>
                <w:highlight w:val="none"/>
              </w:rPr>
            </w:pPr>
          </w:p>
        </w:tc>
        <w:tc>
          <w:tcPr>
            <w:tcW w:w="1241" w:type="dxa"/>
            <w:vMerge w:val="continue"/>
            <w:noWrap w:val="0"/>
            <w:vAlign w:val="center"/>
          </w:tcPr>
          <w:p>
            <w:pPr>
              <w:spacing w:line="360" w:lineRule="exact"/>
              <w:jc w:val="center"/>
              <w:rPr>
                <w:rFonts w:ascii="仿宋_GB2312" w:eastAsia="仿宋_GB2312"/>
                <w:sz w:val="32"/>
                <w:szCs w:val="32"/>
                <w:highlight w:val="none"/>
              </w:rPr>
            </w:pPr>
          </w:p>
        </w:tc>
        <w:tc>
          <w:tcPr>
            <w:tcW w:w="749" w:type="dxa"/>
            <w:vMerge w:val="continue"/>
            <w:noWrap w:val="0"/>
            <w:vAlign w:val="center"/>
          </w:tcPr>
          <w:p>
            <w:pPr>
              <w:spacing w:line="360" w:lineRule="exact"/>
              <w:jc w:val="center"/>
              <w:rPr>
                <w:rFonts w:ascii="仿宋_GB2312" w:eastAsia="仿宋_GB2312"/>
                <w:sz w:val="32"/>
                <w:szCs w:val="32"/>
                <w:highlight w:val="none"/>
              </w:rPr>
            </w:pPr>
          </w:p>
        </w:tc>
        <w:tc>
          <w:tcPr>
            <w:tcW w:w="872" w:type="dxa"/>
            <w:vMerge w:val="continue"/>
            <w:noWrap w:val="0"/>
            <w:vAlign w:val="center"/>
          </w:tcPr>
          <w:p>
            <w:pPr>
              <w:spacing w:line="360" w:lineRule="exact"/>
              <w:jc w:val="center"/>
              <w:rPr>
                <w:rFonts w:ascii="仿宋_GB2312" w:eastAsia="仿宋_GB2312"/>
                <w:sz w:val="32"/>
                <w:szCs w:val="32"/>
                <w:highlight w:val="none"/>
              </w:rPr>
            </w:pPr>
          </w:p>
        </w:tc>
        <w:tc>
          <w:tcPr>
            <w:tcW w:w="872" w:type="dxa"/>
            <w:vMerge w:val="continue"/>
            <w:noWrap w:val="0"/>
            <w:vAlign w:val="center"/>
          </w:tcPr>
          <w:p>
            <w:pPr>
              <w:spacing w:line="360" w:lineRule="exact"/>
              <w:jc w:val="center"/>
              <w:rPr>
                <w:rFonts w:ascii="仿宋_GB2312" w:eastAsia="仿宋_GB2312"/>
                <w:sz w:val="32"/>
                <w:szCs w:val="32"/>
                <w:highlight w:val="none"/>
              </w:rPr>
            </w:pPr>
          </w:p>
        </w:tc>
        <w:tc>
          <w:tcPr>
            <w:tcW w:w="748" w:type="dxa"/>
            <w:vMerge w:val="continue"/>
            <w:noWrap w:val="0"/>
            <w:vAlign w:val="top"/>
          </w:tcPr>
          <w:p>
            <w:pPr>
              <w:spacing w:line="360" w:lineRule="exact"/>
              <w:jc w:val="center"/>
              <w:rPr>
                <w:rFonts w:ascii="仿宋_GB2312" w:eastAsia="仿宋_GB2312"/>
                <w:sz w:val="32"/>
                <w:szCs w:val="32"/>
                <w:highlight w:val="none"/>
              </w:rPr>
            </w:pPr>
          </w:p>
        </w:tc>
        <w:tc>
          <w:tcPr>
            <w:tcW w:w="748" w:type="dxa"/>
            <w:vMerge w:val="continue"/>
            <w:noWrap w:val="0"/>
            <w:vAlign w:val="top"/>
          </w:tcPr>
          <w:p>
            <w:pPr>
              <w:spacing w:line="360" w:lineRule="exact"/>
              <w:jc w:val="center"/>
              <w:rPr>
                <w:rFonts w:ascii="仿宋_GB2312" w:eastAsia="仿宋_GB2312"/>
                <w:sz w:val="32"/>
                <w:szCs w:val="32"/>
                <w:highlight w:val="none"/>
              </w:rPr>
            </w:pPr>
          </w:p>
        </w:tc>
        <w:tc>
          <w:tcPr>
            <w:tcW w:w="622" w:type="dxa"/>
            <w:vMerge w:val="continue"/>
            <w:noWrap w:val="0"/>
            <w:vAlign w:val="center"/>
          </w:tcPr>
          <w:p>
            <w:pPr>
              <w:spacing w:line="360" w:lineRule="exact"/>
              <w:jc w:val="center"/>
              <w:rPr>
                <w:rFonts w:ascii="仿宋_GB2312" w:eastAsia="仿宋_GB2312"/>
                <w:sz w:val="32"/>
                <w:szCs w:val="32"/>
                <w:highlight w:val="none"/>
              </w:rPr>
            </w:pPr>
          </w:p>
        </w:tc>
        <w:tc>
          <w:tcPr>
            <w:tcW w:w="746" w:type="dxa"/>
            <w:vMerge w:val="continue"/>
            <w:noWrap w:val="0"/>
            <w:vAlign w:val="center"/>
          </w:tcPr>
          <w:p>
            <w:pPr>
              <w:spacing w:line="360" w:lineRule="exact"/>
              <w:jc w:val="center"/>
              <w:rPr>
                <w:rFonts w:ascii="仿宋_GB2312" w:eastAsia="仿宋_GB2312"/>
                <w:sz w:val="32"/>
                <w:szCs w:val="32"/>
                <w:highlight w:val="none"/>
              </w:rPr>
            </w:pPr>
          </w:p>
        </w:tc>
        <w:tc>
          <w:tcPr>
            <w:tcW w:w="90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lang w:eastAsia="zh-CN"/>
              </w:rPr>
              <w:t>当地财政资金</w:t>
            </w:r>
          </w:p>
        </w:tc>
        <w:tc>
          <w:tcPr>
            <w:tcW w:w="86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b/>
                <w:color w:val="auto"/>
                <w:sz w:val="21"/>
                <w:szCs w:val="21"/>
                <w:highlight w:val="none"/>
                <w:lang w:eastAsia="zh-CN"/>
              </w:rPr>
            </w:pPr>
            <w:r>
              <w:rPr>
                <w:rFonts w:hint="eastAsia" w:ascii="宋体" w:hAnsi="宋体"/>
                <w:b/>
                <w:color w:val="auto"/>
                <w:sz w:val="21"/>
                <w:szCs w:val="21"/>
                <w:highlight w:val="none"/>
                <w:lang w:eastAsia="zh-CN"/>
              </w:rPr>
              <w:t>村集体资金</w:t>
            </w: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b/>
                <w:color w:val="auto"/>
                <w:sz w:val="21"/>
                <w:szCs w:val="21"/>
                <w:highlight w:val="none"/>
                <w:lang w:eastAsia="zh-CN"/>
              </w:rPr>
            </w:pPr>
            <w:r>
              <w:rPr>
                <w:rFonts w:hint="eastAsia" w:ascii="宋体" w:hAnsi="宋体"/>
                <w:b/>
                <w:color w:val="auto"/>
                <w:sz w:val="21"/>
                <w:szCs w:val="21"/>
                <w:highlight w:val="none"/>
                <w:lang w:eastAsia="zh-CN"/>
              </w:rPr>
              <w:t>个人资金</w:t>
            </w:r>
          </w:p>
        </w:tc>
        <w:tc>
          <w:tcPr>
            <w:tcW w:w="11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eastAsia="仿宋_GB2312"/>
                <w:sz w:val="32"/>
                <w:szCs w:val="32"/>
                <w:highlight w:val="none"/>
              </w:rPr>
            </w:pPr>
            <w:r>
              <w:rPr>
                <w:rFonts w:hint="eastAsia" w:ascii="宋体" w:hAnsi="宋体"/>
                <w:b/>
                <w:color w:val="auto"/>
                <w:sz w:val="21"/>
                <w:szCs w:val="21"/>
                <w:highlight w:val="none"/>
              </w:rPr>
              <w:t>拟申请市级财政补助</w:t>
            </w:r>
          </w:p>
        </w:tc>
        <w:tc>
          <w:tcPr>
            <w:tcW w:w="900" w:type="dxa"/>
            <w:vMerge w:val="continue"/>
            <w:noWrap w:val="0"/>
            <w:vAlign w:val="center"/>
          </w:tcPr>
          <w:p>
            <w:pPr>
              <w:jc w:val="center"/>
              <w:rPr>
                <w:rFonts w:ascii="仿宋_GB2312" w:eastAsia="仿宋_GB2312"/>
                <w:sz w:val="32"/>
                <w:szCs w:val="32"/>
                <w:highlight w:val="none"/>
              </w:rPr>
            </w:pPr>
          </w:p>
        </w:tc>
        <w:tc>
          <w:tcPr>
            <w:tcW w:w="1050" w:type="dxa"/>
            <w:vMerge w:val="continue"/>
            <w:noWrap w:val="0"/>
            <w:vAlign w:val="center"/>
          </w:tcPr>
          <w:p>
            <w:pPr>
              <w:jc w:val="center"/>
              <w:rPr>
                <w:rFonts w:ascii="仿宋_GB2312" w:eastAsia="仿宋_GB2312"/>
                <w:sz w:val="30"/>
                <w:szCs w:val="30"/>
                <w:highlight w:val="none"/>
              </w:rPr>
            </w:pPr>
          </w:p>
        </w:tc>
        <w:tc>
          <w:tcPr>
            <w:tcW w:w="795" w:type="dxa"/>
            <w:vMerge w:val="continue"/>
            <w:noWrap w:val="0"/>
            <w:vAlign w:val="center"/>
          </w:tcPr>
          <w:p>
            <w:pPr>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2" w:type="dxa"/>
            <w:noWrap w:val="0"/>
            <w:vAlign w:val="center"/>
          </w:tcPr>
          <w:p>
            <w:pPr>
              <w:spacing w:line="320" w:lineRule="exact"/>
              <w:jc w:val="center"/>
              <w:rPr>
                <w:rFonts w:ascii="仿宋_GB2312" w:eastAsia="仿宋_GB2312"/>
                <w:sz w:val="32"/>
                <w:szCs w:val="32"/>
                <w:highlight w:val="none"/>
              </w:rPr>
            </w:pPr>
          </w:p>
        </w:tc>
        <w:tc>
          <w:tcPr>
            <w:tcW w:w="1718" w:type="dxa"/>
            <w:noWrap w:val="0"/>
            <w:vAlign w:val="center"/>
          </w:tcPr>
          <w:p>
            <w:pPr>
              <w:spacing w:line="320" w:lineRule="exact"/>
              <w:jc w:val="center"/>
              <w:rPr>
                <w:rFonts w:ascii="仿宋_GB2312" w:eastAsia="仿宋_GB2312"/>
                <w:sz w:val="32"/>
                <w:szCs w:val="32"/>
                <w:highlight w:val="none"/>
              </w:rPr>
            </w:pPr>
          </w:p>
        </w:tc>
        <w:tc>
          <w:tcPr>
            <w:tcW w:w="1241" w:type="dxa"/>
            <w:noWrap w:val="0"/>
            <w:vAlign w:val="center"/>
          </w:tcPr>
          <w:p>
            <w:pPr>
              <w:spacing w:line="320" w:lineRule="exact"/>
              <w:jc w:val="center"/>
              <w:rPr>
                <w:rFonts w:ascii="仿宋_GB2312" w:eastAsia="仿宋_GB2312"/>
                <w:sz w:val="32"/>
                <w:szCs w:val="32"/>
                <w:highlight w:val="none"/>
              </w:rPr>
            </w:pPr>
          </w:p>
        </w:tc>
        <w:tc>
          <w:tcPr>
            <w:tcW w:w="749" w:type="dxa"/>
            <w:noWrap w:val="0"/>
            <w:vAlign w:val="center"/>
          </w:tcPr>
          <w:p>
            <w:pPr>
              <w:spacing w:line="320" w:lineRule="exact"/>
              <w:jc w:val="center"/>
              <w:rPr>
                <w:rFonts w:ascii="仿宋_GB2312" w:eastAsia="仿宋_GB2312"/>
                <w:sz w:val="32"/>
                <w:szCs w:val="32"/>
                <w:highlight w:val="none"/>
              </w:rPr>
            </w:pPr>
          </w:p>
        </w:tc>
        <w:tc>
          <w:tcPr>
            <w:tcW w:w="872" w:type="dxa"/>
            <w:noWrap w:val="0"/>
            <w:vAlign w:val="center"/>
          </w:tcPr>
          <w:p>
            <w:pPr>
              <w:spacing w:line="320" w:lineRule="exact"/>
              <w:jc w:val="center"/>
              <w:rPr>
                <w:rFonts w:ascii="仿宋_GB2312" w:eastAsia="仿宋_GB2312"/>
                <w:sz w:val="32"/>
                <w:szCs w:val="32"/>
                <w:highlight w:val="none"/>
              </w:rPr>
            </w:pPr>
          </w:p>
        </w:tc>
        <w:tc>
          <w:tcPr>
            <w:tcW w:w="872" w:type="dxa"/>
            <w:noWrap w:val="0"/>
            <w:vAlign w:val="center"/>
          </w:tcPr>
          <w:p>
            <w:pPr>
              <w:spacing w:line="320" w:lineRule="exact"/>
              <w:jc w:val="center"/>
              <w:rPr>
                <w:rFonts w:ascii="仿宋_GB2312" w:eastAsia="仿宋_GB2312"/>
                <w:sz w:val="24"/>
                <w:szCs w:val="24"/>
                <w:highlight w:val="none"/>
              </w:rPr>
            </w:pPr>
          </w:p>
        </w:tc>
        <w:tc>
          <w:tcPr>
            <w:tcW w:w="748" w:type="dxa"/>
            <w:noWrap w:val="0"/>
            <w:vAlign w:val="center"/>
          </w:tcPr>
          <w:p>
            <w:pPr>
              <w:spacing w:line="320" w:lineRule="exact"/>
              <w:jc w:val="center"/>
              <w:rPr>
                <w:rFonts w:ascii="仿宋_GB2312" w:eastAsia="仿宋_GB2312"/>
                <w:sz w:val="24"/>
                <w:szCs w:val="24"/>
                <w:highlight w:val="none"/>
              </w:rPr>
            </w:pPr>
          </w:p>
        </w:tc>
        <w:tc>
          <w:tcPr>
            <w:tcW w:w="748" w:type="dxa"/>
            <w:noWrap w:val="0"/>
            <w:vAlign w:val="center"/>
          </w:tcPr>
          <w:p>
            <w:pPr>
              <w:spacing w:line="320" w:lineRule="exact"/>
              <w:jc w:val="center"/>
              <w:rPr>
                <w:rFonts w:ascii="仿宋_GB2312" w:eastAsia="仿宋_GB2312"/>
                <w:sz w:val="24"/>
                <w:szCs w:val="24"/>
                <w:highlight w:val="none"/>
              </w:rPr>
            </w:pPr>
          </w:p>
        </w:tc>
        <w:tc>
          <w:tcPr>
            <w:tcW w:w="622" w:type="dxa"/>
            <w:noWrap w:val="0"/>
            <w:vAlign w:val="center"/>
          </w:tcPr>
          <w:p>
            <w:pPr>
              <w:spacing w:line="320" w:lineRule="exact"/>
              <w:jc w:val="center"/>
              <w:rPr>
                <w:rFonts w:ascii="仿宋_GB2312" w:eastAsia="仿宋_GB2312"/>
                <w:sz w:val="32"/>
                <w:szCs w:val="32"/>
                <w:highlight w:val="none"/>
              </w:rPr>
            </w:pPr>
          </w:p>
        </w:tc>
        <w:tc>
          <w:tcPr>
            <w:tcW w:w="746" w:type="dxa"/>
            <w:noWrap w:val="0"/>
            <w:vAlign w:val="center"/>
          </w:tcPr>
          <w:p>
            <w:pPr>
              <w:spacing w:line="320" w:lineRule="exact"/>
              <w:jc w:val="center"/>
              <w:rPr>
                <w:rFonts w:ascii="仿宋_GB2312" w:eastAsia="仿宋_GB2312"/>
                <w:sz w:val="32"/>
                <w:szCs w:val="32"/>
                <w:highlight w:val="none"/>
              </w:rPr>
            </w:pPr>
          </w:p>
        </w:tc>
        <w:tc>
          <w:tcPr>
            <w:tcW w:w="902" w:type="dxa"/>
            <w:noWrap w:val="0"/>
            <w:vAlign w:val="center"/>
          </w:tcPr>
          <w:p>
            <w:pPr>
              <w:spacing w:line="320" w:lineRule="exact"/>
              <w:jc w:val="center"/>
              <w:rPr>
                <w:rFonts w:ascii="仿宋_GB2312" w:eastAsia="仿宋_GB2312"/>
                <w:color w:val="FF0000"/>
                <w:sz w:val="32"/>
                <w:szCs w:val="32"/>
                <w:highlight w:val="none"/>
              </w:rPr>
            </w:pPr>
          </w:p>
        </w:tc>
        <w:tc>
          <w:tcPr>
            <w:tcW w:w="865" w:type="dxa"/>
            <w:noWrap w:val="0"/>
            <w:vAlign w:val="center"/>
          </w:tcPr>
          <w:p>
            <w:pPr>
              <w:spacing w:line="320" w:lineRule="exact"/>
              <w:jc w:val="center"/>
              <w:rPr>
                <w:rFonts w:ascii="仿宋_GB2312" w:eastAsia="仿宋_GB2312"/>
                <w:color w:val="FF0000"/>
                <w:sz w:val="32"/>
                <w:szCs w:val="32"/>
                <w:highlight w:val="none"/>
              </w:rPr>
            </w:pPr>
          </w:p>
        </w:tc>
        <w:tc>
          <w:tcPr>
            <w:tcW w:w="762" w:type="dxa"/>
            <w:noWrap w:val="0"/>
            <w:vAlign w:val="center"/>
          </w:tcPr>
          <w:p>
            <w:pPr>
              <w:spacing w:line="320" w:lineRule="exact"/>
              <w:jc w:val="center"/>
              <w:rPr>
                <w:rFonts w:ascii="仿宋_GB2312" w:eastAsia="仿宋_GB2312"/>
                <w:color w:val="FF0000"/>
                <w:sz w:val="32"/>
                <w:szCs w:val="32"/>
                <w:highlight w:val="none"/>
              </w:rPr>
            </w:pPr>
          </w:p>
        </w:tc>
        <w:tc>
          <w:tcPr>
            <w:tcW w:w="1113" w:type="dxa"/>
            <w:noWrap w:val="0"/>
            <w:vAlign w:val="center"/>
          </w:tcPr>
          <w:p>
            <w:pPr>
              <w:spacing w:line="320" w:lineRule="exact"/>
              <w:jc w:val="center"/>
              <w:rPr>
                <w:rFonts w:ascii="仿宋_GB2312" w:eastAsia="仿宋_GB2312"/>
                <w:sz w:val="32"/>
                <w:szCs w:val="32"/>
                <w:highlight w:val="none"/>
              </w:rPr>
            </w:pPr>
          </w:p>
        </w:tc>
        <w:tc>
          <w:tcPr>
            <w:tcW w:w="900" w:type="dxa"/>
            <w:noWrap w:val="0"/>
            <w:vAlign w:val="center"/>
          </w:tcPr>
          <w:p>
            <w:pPr>
              <w:spacing w:line="320" w:lineRule="exact"/>
              <w:jc w:val="center"/>
              <w:rPr>
                <w:rFonts w:ascii="仿宋_GB2312" w:eastAsia="仿宋_GB2312"/>
                <w:sz w:val="32"/>
                <w:szCs w:val="32"/>
                <w:highlight w:val="none"/>
              </w:rPr>
            </w:pPr>
          </w:p>
        </w:tc>
        <w:tc>
          <w:tcPr>
            <w:tcW w:w="1050" w:type="dxa"/>
            <w:noWrap w:val="0"/>
            <w:vAlign w:val="center"/>
          </w:tcPr>
          <w:p>
            <w:pPr>
              <w:spacing w:line="320" w:lineRule="exact"/>
              <w:jc w:val="center"/>
              <w:rPr>
                <w:rFonts w:ascii="仿宋_GB2312" w:eastAsia="仿宋_GB2312"/>
                <w:sz w:val="32"/>
                <w:szCs w:val="32"/>
                <w:highlight w:val="none"/>
              </w:rPr>
            </w:pPr>
          </w:p>
        </w:tc>
        <w:tc>
          <w:tcPr>
            <w:tcW w:w="795" w:type="dxa"/>
            <w:noWrap w:val="0"/>
            <w:vAlign w:val="center"/>
          </w:tcPr>
          <w:p>
            <w:pPr>
              <w:spacing w:line="320" w:lineRule="exact"/>
              <w:jc w:val="center"/>
              <w:rPr>
                <w:rFonts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2" w:type="dxa"/>
            <w:noWrap w:val="0"/>
            <w:vAlign w:val="center"/>
          </w:tcPr>
          <w:p>
            <w:pPr>
              <w:spacing w:line="320" w:lineRule="exact"/>
              <w:jc w:val="center"/>
              <w:rPr>
                <w:rFonts w:ascii="仿宋_GB2312" w:eastAsia="仿宋_GB2312"/>
                <w:sz w:val="32"/>
                <w:szCs w:val="32"/>
                <w:highlight w:val="none"/>
              </w:rPr>
            </w:pPr>
          </w:p>
        </w:tc>
        <w:tc>
          <w:tcPr>
            <w:tcW w:w="1718" w:type="dxa"/>
            <w:noWrap w:val="0"/>
            <w:vAlign w:val="center"/>
          </w:tcPr>
          <w:p>
            <w:pPr>
              <w:spacing w:line="320" w:lineRule="exact"/>
              <w:jc w:val="center"/>
              <w:rPr>
                <w:rFonts w:ascii="仿宋_GB2312" w:eastAsia="仿宋_GB2312"/>
                <w:sz w:val="32"/>
                <w:szCs w:val="32"/>
                <w:highlight w:val="none"/>
              </w:rPr>
            </w:pPr>
          </w:p>
        </w:tc>
        <w:tc>
          <w:tcPr>
            <w:tcW w:w="1241" w:type="dxa"/>
            <w:noWrap w:val="0"/>
            <w:vAlign w:val="center"/>
          </w:tcPr>
          <w:p>
            <w:pPr>
              <w:spacing w:line="320" w:lineRule="exact"/>
              <w:jc w:val="center"/>
              <w:rPr>
                <w:rFonts w:ascii="仿宋_GB2312" w:eastAsia="仿宋_GB2312"/>
                <w:sz w:val="32"/>
                <w:szCs w:val="32"/>
                <w:highlight w:val="none"/>
              </w:rPr>
            </w:pPr>
          </w:p>
        </w:tc>
        <w:tc>
          <w:tcPr>
            <w:tcW w:w="749" w:type="dxa"/>
            <w:noWrap w:val="0"/>
            <w:vAlign w:val="center"/>
          </w:tcPr>
          <w:p>
            <w:pPr>
              <w:spacing w:line="320" w:lineRule="exact"/>
              <w:jc w:val="center"/>
              <w:rPr>
                <w:rFonts w:ascii="仿宋_GB2312" w:eastAsia="仿宋_GB2312"/>
                <w:sz w:val="32"/>
                <w:szCs w:val="32"/>
                <w:highlight w:val="none"/>
              </w:rPr>
            </w:pPr>
          </w:p>
        </w:tc>
        <w:tc>
          <w:tcPr>
            <w:tcW w:w="872" w:type="dxa"/>
            <w:noWrap w:val="0"/>
            <w:vAlign w:val="center"/>
          </w:tcPr>
          <w:p>
            <w:pPr>
              <w:spacing w:line="320" w:lineRule="exact"/>
              <w:jc w:val="center"/>
              <w:rPr>
                <w:rFonts w:ascii="仿宋_GB2312" w:eastAsia="仿宋_GB2312"/>
                <w:sz w:val="32"/>
                <w:szCs w:val="32"/>
                <w:highlight w:val="none"/>
              </w:rPr>
            </w:pPr>
          </w:p>
        </w:tc>
        <w:tc>
          <w:tcPr>
            <w:tcW w:w="872" w:type="dxa"/>
            <w:noWrap w:val="0"/>
            <w:vAlign w:val="center"/>
          </w:tcPr>
          <w:p>
            <w:pPr>
              <w:spacing w:line="320" w:lineRule="exact"/>
              <w:jc w:val="center"/>
              <w:rPr>
                <w:rFonts w:ascii="仿宋_GB2312" w:eastAsia="仿宋_GB2312"/>
                <w:sz w:val="32"/>
                <w:szCs w:val="32"/>
                <w:highlight w:val="none"/>
              </w:rPr>
            </w:pPr>
          </w:p>
        </w:tc>
        <w:tc>
          <w:tcPr>
            <w:tcW w:w="748" w:type="dxa"/>
            <w:noWrap w:val="0"/>
            <w:vAlign w:val="center"/>
          </w:tcPr>
          <w:p>
            <w:pPr>
              <w:spacing w:line="320" w:lineRule="exact"/>
              <w:jc w:val="center"/>
              <w:rPr>
                <w:rFonts w:ascii="仿宋_GB2312" w:eastAsia="仿宋_GB2312"/>
                <w:sz w:val="32"/>
                <w:szCs w:val="32"/>
                <w:highlight w:val="none"/>
              </w:rPr>
            </w:pPr>
          </w:p>
        </w:tc>
        <w:tc>
          <w:tcPr>
            <w:tcW w:w="748" w:type="dxa"/>
            <w:noWrap w:val="0"/>
            <w:vAlign w:val="center"/>
          </w:tcPr>
          <w:p>
            <w:pPr>
              <w:spacing w:line="320" w:lineRule="exact"/>
              <w:jc w:val="center"/>
              <w:rPr>
                <w:rFonts w:ascii="仿宋_GB2312" w:eastAsia="仿宋_GB2312"/>
                <w:sz w:val="32"/>
                <w:szCs w:val="32"/>
                <w:highlight w:val="none"/>
              </w:rPr>
            </w:pPr>
          </w:p>
        </w:tc>
        <w:tc>
          <w:tcPr>
            <w:tcW w:w="622" w:type="dxa"/>
            <w:noWrap w:val="0"/>
            <w:vAlign w:val="center"/>
          </w:tcPr>
          <w:p>
            <w:pPr>
              <w:spacing w:line="320" w:lineRule="exact"/>
              <w:jc w:val="center"/>
              <w:rPr>
                <w:rFonts w:ascii="仿宋_GB2312" w:eastAsia="仿宋_GB2312"/>
                <w:sz w:val="32"/>
                <w:szCs w:val="32"/>
                <w:highlight w:val="none"/>
              </w:rPr>
            </w:pPr>
          </w:p>
        </w:tc>
        <w:tc>
          <w:tcPr>
            <w:tcW w:w="746" w:type="dxa"/>
            <w:noWrap w:val="0"/>
            <w:vAlign w:val="center"/>
          </w:tcPr>
          <w:p>
            <w:pPr>
              <w:spacing w:line="320" w:lineRule="exact"/>
              <w:jc w:val="center"/>
              <w:rPr>
                <w:rFonts w:ascii="仿宋_GB2312" w:eastAsia="仿宋_GB2312"/>
                <w:sz w:val="32"/>
                <w:szCs w:val="32"/>
                <w:highlight w:val="none"/>
              </w:rPr>
            </w:pPr>
          </w:p>
        </w:tc>
        <w:tc>
          <w:tcPr>
            <w:tcW w:w="902" w:type="dxa"/>
            <w:noWrap w:val="0"/>
            <w:vAlign w:val="center"/>
          </w:tcPr>
          <w:p>
            <w:pPr>
              <w:spacing w:line="320" w:lineRule="exact"/>
              <w:jc w:val="center"/>
              <w:rPr>
                <w:rFonts w:ascii="仿宋_GB2312" w:eastAsia="仿宋_GB2312"/>
                <w:color w:val="FF0000"/>
                <w:sz w:val="32"/>
                <w:szCs w:val="32"/>
                <w:highlight w:val="none"/>
              </w:rPr>
            </w:pPr>
          </w:p>
        </w:tc>
        <w:tc>
          <w:tcPr>
            <w:tcW w:w="865" w:type="dxa"/>
            <w:noWrap w:val="0"/>
            <w:vAlign w:val="center"/>
          </w:tcPr>
          <w:p>
            <w:pPr>
              <w:spacing w:line="320" w:lineRule="exact"/>
              <w:jc w:val="center"/>
              <w:rPr>
                <w:rFonts w:ascii="仿宋_GB2312" w:eastAsia="仿宋_GB2312"/>
                <w:color w:val="FF0000"/>
                <w:sz w:val="32"/>
                <w:szCs w:val="32"/>
                <w:highlight w:val="none"/>
              </w:rPr>
            </w:pPr>
          </w:p>
        </w:tc>
        <w:tc>
          <w:tcPr>
            <w:tcW w:w="762" w:type="dxa"/>
            <w:noWrap w:val="0"/>
            <w:vAlign w:val="center"/>
          </w:tcPr>
          <w:p>
            <w:pPr>
              <w:spacing w:line="320" w:lineRule="exact"/>
              <w:jc w:val="center"/>
              <w:rPr>
                <w:rFonts w:ascii="仿宋_GB2312" w:eastAsia="仿宋_GB2312"/>
                <w:color w:val="FF0000"/>
                <w:sz w:val="32"/>
                <w:szCs w:val="32"/>
                <w:highlight w:val="none"/>
              </w:rPr>
            </w:pPr>
          </w:p>
        </w:tc>
        <w:tc>
          <w:tcPr>
            <w:tcW w:w="1113" w:type="dxa"/>
            <w:noWrap w:val="0"/>
            <w:vAlign w:val="center"/>
          </w:tcPr>
          <w:p>
            <w:pPr>
              <w:spacing w:line="320" w:lineRule="exact"/>
              <w:jc w:val="center"/>
              <w:rPr>
                <w:rFonts w:ascii="仿宋_GB2312" w:eastAsia="仿宋_GB2312"/>
                <w:sz w:val="32"/>
                <w:szCs w:val="32"/>
                <w:highlight w:val="none"/>
              </w:rPr>
            </w:pPr>
          </w:p>
        </w:tc>
        <w:tc>
          <w:tcPr>
            <w:tcW w:w="900" w:type="dxa"/>
            <w:noWrap w:val="0"/>
            <w:vAlign w:val="center"/>
          </w:tcPr>
          <w:p>
            <w:pPr>
              <w:spacing w:line="320" w:lineRule="exact"/>
              <w:jc w:val="center"/>
              <w:rPr>
                <w:rFonts w:ascii="仿宋_GB2312" w:eastAsia="仿宋_GB2312"/>
                <w:sz w:val="32"/>
                <w:szCs w:val="32"/>
                <w:highlight w:val="none"/>
              </w:rPr>
            </w:pPr>
          </w:p>
        </w:tc>
        <w:tc>
          <w:tcPr>
            <w:tcW w:w="1050" w:type="dxa"/>
            <w:noWrap w:val="0"/>
            <w:vAlign w:val="center"/>
          </w:tcPr>
          <w:p>
            <w:pPr>
              <w:spacing w:line="320" w:lineRule="exact"/>
              <w:jc w:val="center"/>
              <w:rPr>
                <w:rFonts w:ascii="仿宋_GB2312" w:eastAsia="仿宋_GB2312"/>
                <w:sz w:val="32"/>
                <w:szCs w:val="32"/>
                <w:highlight w:val="none"/>
              </w:rPr>
            </w:pPr>
          </w:p>
        </w:tc>
        <w:tc>
          <w:tcPr>
            <w:tcW w:w="795" w:type="dxa"/>
            <w:noWrap w:val="0"/>
            <w:vAlign w:val="center"/>
          </w:tcPr>
          <w:p>
            <w:pPr>
              <w:spacing w:line="320" w:lineRule="exact"/>
              <w:jc w:val="center"/>
              <w:rPr>
                <w:rFonts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2" w:type="dxa"/>
            <w:noWrap w:val="0"/>
            <w:vAlign w:val="center"/>
          </w:tcPr>
          <w:p>
            <w:pPr>
              <w:spacing w:line="320" w:lineRule="exact"/>
              <w:jc w:val="center"/>
              <w:rPr>
                <w:rFonts w:ascii="仿宋_GB2312" w:eastAsia="仿宋_GB2312"/>
                <w:sz w:val="32"/>
                <w:szCs w:val="32"/>
                <w:highlight w:val="none"/>
              </w:rPr>
            </w:pPr>
          </w:p>
        </w:tc>
        <w:tc>
          <w:tcPr>
            <w:tcW w:w="1718" w:type="dxa"/>
            <w:noWrap w:val="0"/>
            <w:vAlign w:val="center"/>
          </w:tcPr>
          <w:p>
            <w:pPr>
              <w:spacing w:line="320" w:lineRule="exact"/>
              <w:jc w:val="center"/>
              <w:rPr>
                <w:rFonts w:ascii="仿宋_GB2312" w:eastAsia="仿宋_GB2312"/>
                <w:sz w:val="32"/>
                <w:szCs w:val="32"/>
                <w:highlight w:val="none"/>
              </w:rPr>
            </w:pPr>
          </w:p>
        </w:tc>
        <w:tc>
          <w:tcPr>
            <w:tcW w:w="1241" w:type="dxa"/>
            <w:noWrap w:val="0"/>
            <w:vAlign w:val="center"/>
          </w:tcPr>
          <w:p>
            <w:pPr>
              <w:spacing w:line="320" w:lineRule="exact"/>
              <w:jc w:val="center"/>
              <w:rPr>
                <w:rFonts w:ascii="仿宋_GB2312" w:eastAsia="仿宋_GB2312"/>
                <w:sz w:val="32"/>
                <w:szCs w:val="32"/>
                <w:highlight w:val="none"/>
              </w:rPr>
            </w:pPr>
          </w:p>
        </w:tc>
        <w:tc>
          <w:tcPr>
            <w:tcW w:w="749" w:type="dxa"/>
            <w:noWrap w:val="0"/>
            <w:vAlign w:val="center"/>
          </w:tcPr>
          <w:p>
            <w:pPr>
              <w:spacing w:line="320" w:lineRule="exact"/>
              <w:jc w:val="center"/>
              <w:rPr>
                <w:rFonts w:ascii="仿宋_GB2312" w:eastAsia="仿宋_GB2312"/>
                <w:sz w:val="32"/>
                <w:szCs w:val="32"/>
                <w:highlight w:val="none"/>
              </w:rPr>
            </w:pPr>
          </w:p>
        </w:tc>
        <w:tc>
          <w:tcPr>
            <w:tcW w:w="872" w:type="dxa"/>
            <w:noWrap w:val="0"/>
            <w:vAlign w:val="center"/>
          </w:tcPr>
          <w:p>
            <w:pPr>
              <w:spacing w:line="320" w:lineRule="exact"/>
              <w:jc w:val="center"/>
              <w:rPr>
                <w:rFonts w:ascii="仿宋_GB2312" w:eastAsia="仿宋_GB2312"/>
                <w:sz w:val="32"/>
                <w:szCs w:val="32"/>
                <w:highlight w:val="none"/>
              </w:rPr>
            </w:pPr>
          </w:p>
        </w:tc>
        <w:tc>
          <w:tcPr>
            <w:tcW w:w="872" w:type="dxa"/>
            <w:noWrap w:val="0"/>
            <w:vAlign w:val="center"/>
          </w:tcPr>
          <w:p>
            <w:pPr>
              <w:spacing w:line="320" w:lineRule="exact"/>
              <w:jc w:val="center"/>
              <w:rPr>
                <w:rFonts w:ascii="仿宋_GB2312" w:eastAsia="仿宋_GB2312"/>
                <w:sz w:val="32"/>
                <w:szCs w:val="32"/>
                <w:highlight w:val="none"/>
              </w:rPr>
            </w:pPr>
          </w:p>
        </w:tc>
        <w:tc>
          <w:tcPr>
            <w:tcW w:w="748" w:type="dxa"/>
            <w:noWrap w:val="0"/>
            <w:vAlign w:val="center"/>
          </w:tcPr>
          <w:p>
            <w:pPr>
              <w:spacing w:line="320" w:lineRule="exact"/>
              <w:jc w:val="center"/>
              <w:rPr>
                <w:rFonts w:ascii="仿宋_GB2312" w:eastAsia="仿宋_GB2312"/>
                <w:sz w:val="32"/>
                <w:szCs w:val="32"/>
                <w:highlight w:val="none"/>
              </w:rPr>
            </w:pPr>
          </w:p>
        </w:tc>
        <w:tc>
          <w:tcPr>
            <w:tcW w:w="748" w:type="dxa"/>
            <w:noWrap w:val="0"/>
            <w:vAlign w:val="center"/>
          </w:tcPr>
          <w:p>
            <w:pPr>
              <w:spacing w:line="320" w:lineRule="exact"/>
              <w:jc w:val="center"/>
              <w:rPr>
                <w:rFonts w:ascii="仿宋_GB2312" w:eastAsia="仿宋_GB2312"/>
                <w:sz w:val="32"/>
                <w:szCs w:val="32"/>
                <w:highlight w:val="none"/>
              </w:rPr>
            </w:pPr>
          </w:p>
        </w:tc>
        <w:tc>
          <w:tcPr>
            <w:tcW w:w="622" w:type="dxa"/>
            <w:noWrap w:val="0"/>
            <w:vAlign w:val="center"/>
          </w:tcPr>
          <w:p>
            <w:pPr>
              <w:spacing w:line="320" w:lineRule="exact"/>
              <w:jc w:val="center"/>
              <w:rPr>
                <w:rFonts w:ascii="仿宋_GB2312" w:eastAsia="仿宋_GB2312"/>
                <w:sz w:val="32"/>
                <w:szCs w:val="32"/>
                <w:highlight w:val="none"/>
              </w:rPr>
            </w:pPr>
          </w:p>
        </w:tc>
        <w:tc>
          <w:tcPr>
            <w:tcW w:w="746" w:type="dxa"/>
            <w:noWrap w:val="0"/>
            <w:vAlign w:val="center"/>
          </w:tcPr>
          <w:p>
            <w:pPr>
              <w:spacing w:line="320" w:lineRule="exact"/>
              <w:jc w:val="center"/>
              <w:rPr>
                <w:rFonts w:ascii="仿宋_GB2312" w:eastAsia="仿宋_GB2312"/>
                <w:sz w:val="32"/>
                <w:szCs w:val="32"/>
                <w:highlight w:val="none"/>
              </w:rPr>
            </w:pPr>
          </w:p>
        </w:tc>
        <w:tc>
          <w:tcPr>
            <w:tcW w:w="902" w:type="dxa"/>
            <w:noWrap w:val="0"/>
            <w:vAlign w:val="center"/>
          </w:tcPr>
          <w:p>
            <w:pPr>
              <w:spacing w:line="320" w:lineRule="exact"/>
              <w:jc w:val="center"/>
              <w:rPr>
                <w:rFonts w:ascii="仿宋_GB2312" w:eastAsia="仿宋_GB2312"/>
                <w:color w:val="FF0000"/>
                <w:sz w:val="32"/>
                <w:szCs w:val="32"/>
                <w:highlight w:val="none"/>
              </w:rPr>
            </w:pPr>
          </w:p>
        </w:tc>
        <w:tc>
          <w:tcPr>
            <w:tcW w:w="865" w:type="dxa"/>
            <w:noWrap w:val="0"/>
            <w:vAlign w:val="center"/>
          </w:tcPr>
          <w:p>
            <w:pPr>
              <w:spacing w:line="320" w:lineRule="exact"/>
              <w:jc w:val="center"/>
              <w:rPr>
                <w:rFonts w:ascii="仿宋_GB2312" w:eastAsia="仿宋_GB2312"/>
                <w:color w:val="FF0000"/>
                <w:sz w:val="32"/>
                <w:szCs w:val="32"/>
                <w:highlight w:val="none"/>
              </w:rPr>
            </w:pPr>
          </w:p>
        </w:tc>
        <w:tc>
          <w:tcPr>
            <w:tcW w:w="762" w:type="dxa"/>
            <w:noWrap w:val="0"/>
            <w:vAlign w:val="center"/>
          </w:tcPr>
          <w:p>
            <w:pPr>
              <w:spacing w:line="320" w:lineRule="exact"/>
              <w:jc w:val="center"/>
              <w:rPr>
                <w:rFonts w:ascii="仿宋_GB2312" w:eastAsia="仿宋_GB2312"/>
                <w:color w:val="FF0000"/>
                <w:sz w:val="32"/>
                <w:szCs w:val="32"/>
                <w:highlight w:val="none"/>
              </w:rPr>
            </w:pPr>
          </w:p>
        </w:tc>
        <w:tc>
          <w:tcPr>
            <w:tcW w:w="1113" w:type="dxa"/>
            <w:noWrap w:val="0"/>
            <w:vAlign w:val="center"/>
          </w:tcPr>
          <w:p>
            <w:pPr>
              <w:spacing w:line="320" w:lineRule="exact"/>
              <w:jc w:val="center"/>
              <w:rPr>
                <w:rFonts w:ascii="仿宋_GB2312" w:eastAsia="仿宋_GB2312"/>
                <w:sz w:val="32"/>
                <w:szCs w:val="32"/>
                <w:highlight w:val="none"/>
              </w:rPr>
            </w:pPr>
          </w:p>
        </w:tc>
        <w:tc>
          <w:tcPr>
            <w:tcW w:w="900" w:type="dxa"/>
            <w:noWrap w:val="0"/>
            <w:vAlign w:val="center"/>
          </w:tcPr>
          <w:p>
            <w:pPr>
              <w:spacing w:line="320" w:lineRule="exact"/>
              <w:jc w:val="center"/>
              <w:rPr>
                <w:rFonts w:ascii="仿宋_GB2312" w:eastAsia="仿宋_GB2312"/>
                <w:sz w:val="32"/>
                <w:szCs w:val="32"/>
                <w:highlight w:val="none"/>
              </w:rPr>
            </w:pPr>
          </w:p>
        </w:tc>
        <w:tc>
          <w:tcPr>
            <w:tcW w:w="1050" w:type="dxa"/>
            <w:noWrap w:val="0"/>
            <w:vAlign w:val="center"/>
          </w:tcPr>
          <w:p>
            <w:pPr>
              <w:spacing w:line="320" w:lineRule="exact"/>
              <w:jc w:val="center"/>
              <w:rPr>
                <w:rFonts w:ascii="仿宋_GB2312" w:eastAsia="仿宋_GB2312"/>
                <w:sz w:val="32"/>
                <w:szCs w:val="32"/>
                <w:highlight w:val="none"/>
              </w:rPr>
            </w:pPr>
          </w:p>
        </w:tc>
        <w:tc>
          <w:tcPr>
            <w:tcW w:w="795" w:type="dxa"/>
            <w:noWrap w:val="0"/>
            <w:vAlign w:val="center"/>
          </w:tcPr>
          <w:p>
            <w:pPr>
              <w:spacing w:line="320" w:lineRule="exact"/>
              <w:jc w:val="center"/>
              <w:rPr>
                <w:rFonts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2" w:type="dxa"/>
            <w:noWrap w:val="0"/>
            <w:vAlign w:val="center"/>
          </w:tcPr>
          <w:p>
            <w:pPr>
              <w:spacing w:line="320" w:lineRule="exact"/>
              <w:jc w:val="center"/>
              <w:rPr>
                <w:rFonts w:ascii="仿宋_GB2312" w:eastAsia="仿宋_GB2312"/>
                <w:sz w:val="32"/>
                <w:szCs w:val="32"/>
                <w:highlight w:val="none"/>
              </w:rPr>
            </w:pPr>
          </w:p>
        </w:tc>
        <w:tc>
          <w:tcPr>
            <w:tcW w:w="1718" w:type="dxa"/>
            <w:noWrap w:val="0"/>
            <w:vAlign w:val="center"/>
          </w:tcPr>
          <w:p>
            <w:pPr>
              <w:spacing w:line="320" w:lineRule="exact"/>
              <w:jc w:val="center"/>
              <w:rPr>
                <w:rFonts w:ascii="仿宋_GB2312" w:eastAsia="仿宋_GB2312"/>
                <w:sz w:val="32"/>
                <w:szCs w:val="32"/>
                <w:highlight w:val="none"/>
              </w:rPr>
            </w:pPr>
          </w:p>
        </w:tc>
        <w:tc>
          <w:tcPr>
            <w:tcW w:w="1241" w:type="dxa"/>
            <w:noWrap w:val="0"/>
            <w:vAlign w:val="center"/>
          </w:tcPr>
          <w:p>
            <w:pPr>
              <w:spacing w:line="320" w:lineRule="exact"/>
              <w:jc w:val="center"/>
              <w:rPr>
                <w:rFonts w:ascii="仿宋_GB2312" w:eastAsia="仿宋_GB2312"/>
                <w:sz w:val="32"/>
                <w:szCs w:val="32"/>
                <w:highlight w:val="none"/>
              </w:rPr>
            </w:pPr>
          </w:p>
        </w:tc>
        <w:tc>
          <w:tcPr>
            <w:tcW w:w="749" w:type="dxa"/>
            <w:noWrap w:val="0"/>
            <w:vAlign w:val="center"/>
          </w:tcPr>
          <w:p>
            <w:pPr>
              <w:spacing w:line="320" w:lineRule="exact"/>
              <w:jc w:val="center"/>
              <w:rPr>
                <w:rFonts w:ascii="仿宋_GB2312" w:eastAsia="仿宋_GB2312"/>
                <w:sz w:val="32"/>
                <w:szCs w:val="32"/>
                <w:highlight w:val="none"/>
              </w:rPr>
            </w:pPr>
          </w:p>
        </w:tc>
        <w:tc>
          <w:tcPr>
            <w:tcW w:w="872" w:type="dxa"/>
            <w:noWrap w:val="0"/>
            <w:vAlign w:val="center"/>
          </w:tcPr>
          <w:p>
            <w:pPr>
              <w:spacing w:line="320" w:lineRule="exact"/>
              <w:jc w:val="center"/>
              <w:rPr>
                <w:rFonts w:ascii="仿宋_GB2312" w:eastAsia="仿宋_GB2312"/>
                <w:sz w:val="32"/>
                <w:szCs w:val="32"/>
                <w:highlight w:val="none"/>
              </w:rPr>
            </w:pPr>
          </w:p>
        </w:tc>
        <w:tc>
          <w:tcPr>
            <w:tcW w:w="872" w:type="dxa"/>
            <w:noWrap w:val="0"/>
            <w:vAlign w:val="center"/>
          </w:tcPr>
          <w:p>
            <w:pPr>
              <w:spacing w:line="320" w:lineRule="exact"/>
              <w:jc w:val="center"/>
              <w:rPr>
                <w:rFonts w:ascii="仿宋_GB2312" w:eastAsia="仿宋_GB2312"/>
                <w:sz w:val="32"/>
                <w:szCs w:val="32"/>
                <w:highlight w:val="none"/>
              </w:rPr>
            </w:pPr>
          </w:p>
        </w:tc>
        <w:tc>
          <w:tcPr>
            <w:tcW w:w="748" w:type="dxa"/>
            <w:noWrap w:val="0"/>
            <w:vAlign w:val="center"/>
          </w:tcPr>
          <w:p>
            <w:pPr>
              <w:spacing w:line="320" w:lineRule="exact"/>
              <w:jc w:val="center"/>
              <w:rPr>
                <w:rFonts w:ascii="仿宋_GB2312" w:eastAsia="仿宋_GB2312"/>
                <w:sz w:val="32"/>
                <w:szCs w:val="32"/>
                <w:highlight w:val="none"/>
              </w:rPr>
            </w:pPr>
          </w:p>
        </w:tc>
        <w:tc>
          <w:tcPr>
            <w:tcW w:w="748" w:type="dxa"/>
            <w:noWrap w:val="0"/>
            <w:vAlign w:val="center"/>
          </w:tcPr>
          <w:p>
            <w:pPr>
              <w:spacing w:line="320" w:lineRule="exact"/>
              <w:jc w:val="center"/>
              <w:rPr>
                <w:rFonts w:ascii="仿宋_GB2312" w:eastAsia="仿宋_GB2312"/>
                <w:sz w:val="32"/>
                <w:szCs w:val="32"/>
                <w:highlight w:val="none"/>
              </w:rPr>
            </w:pPr>
          </w:p>
        </w:tc>
        <w:tc>
          <w:tcPr>
            <w:tcW w:w="622" w:type="dxa"/>
            <w:noWrap w:val="0"/>
            <w:vAlign w:val="center"/>
          </w:tcPr>
          <w:p>
            <w:pPr>
              <w:spacing w:line="320" w:lineRule="exact"/>
              <w:jc w:val="center"/>
              <w:rPr>
                <w:rFonts w:ascii="仿宋_GB2312" w:eastAsia="仿宋_GB2312"/>
                <w:sz w:val="32"/>
                <w:szCs w:val="32"/>
                <w:highlight w:val="none"/>
              </w:rPr>
            </w:pPr>
          </w:p>
        </w:tc>
        <w:tc>
          <w:tcPr>
            <w:tcW w:w="746" w:type="dxa"/>
            <w:noWrap w:val="0"/>
            <w:vAlign w:val="center"/>
          </w:tcPr>
          <w:p>
            <w:pPr>
              <w:spacing w:line="320" w:lineRule="exact"/>
              <w:jc w:val="center"/>
              <w:rPr>
                <w:rFonts w:ascii="仿宋_GB2312" w:eastAsia="仿宋_GB2312"/>
                <w:sz w:val="32"/>
                <w:szCs w:val="32"/>
                <w:highlight w:val="none"/>
              </w:rPr>
            </w:pPr>
          </w:p>
        </w:tc>
        <w:tc>
          <w:tcPr>
            <w:tcW w:w="902" w:type="dxa"/>
            <w:noWrap w:val="0"/>
            <w:vAlign w:val="center"/>
          </w:tcPr>
          <w:p>
            <w:pPr>
              <w:spacing w:line="320" w:lineRule="exact"/>
              <w:jc w:val="center"/>
              <w:rPr>
                <w:rFonts w:ascii="仿宋_GB2312" w:eastAsia="仿宋_GB2312"/>
                <w:color w:val="FF0000"/>
                <w:sz w:val="32"/>
                <w:szCs w:val="32"/>
                <w:highlight w:val="none"/>
              </w:rPr>
            </w:pPr>
          </w:p>
        </w:tc>
        <w:tc>
          <w:tcPr>
            <w:tcW w:w="865" w:type="dxa"/>
            <w:noWrap w:val="0"/>
            <w:vAlign w:val="center"/>
          </w:tcPr>
          <w:p>
            <w:pPr>
              <w:spacing w:line="320" w:lineRule="exact"/>
              <w:jc w:val="center"/>
              <w:rPr>
                <w:rFonts w:ascii="仿宋_GB2312" w:eastAsia="仿宋_GB2312"/>
                <w:color w:val="FF0000"/>
                <w:sz w:val="32"/>
                <w:szCs w:val="32"/>
                <w:highlight w:val="none"/>
              </w:rPr>
            </w:pPr>
          </w:p>
        </w:tc>
        <w:tc>
          <w:tcPr>
            <w:tcW w:w="762" w:type="dxa"/>
            <w:noWrap w:val="0"/>
            <w:vAlign w:val="center"/>
          </w:tcPr>
          <w:p>
            <w:pPr>
              <w:spacing w:line="320" w:lineRule="exact"/>
              <w:jc w:val="center"/>
              <w:rPr>
                <w:rFonts w:ascii="仿宋_GB2312" w:eastAsia="仿宋_GB2312"/>
                <w:color w:val="FF0000"/>
                <w:sz w:val="32"/>
                <w:szCs w:val="32"/>
                <w:highlight w:val="none"/>
              </w:rPr>
            </w:pPr>
          </w:p>
        </w:tc>
        <w:tc>
          <w:tcPr>
            <w:tcW w:w="1113" w:type="dxa"/>
            <w:noWrap w:val="0"/>
            <w:vAlign w:val="center"/>
          </w:tcPr>
          <w:p>
            <w:pPr>
              <w:spacing w:line="320" w:lineRule="exact"/>
              <w:jc w:val="center"/>
              <w:rPr>
                <w:rFonts w:ascii="仿宋_GB2312" w:eastAsia="仿宋_GB2312"/>
                <w:sz w:val="32"/>
                <w:szCs w:val="32"/>
                <w:highlight w:val="none"/>
              </w:rPr>
            </w:pPr>
          </w:p>
        </w:tc>
        <w:tc>
          <w:tcPr>
            <w:tcW w:w="900" w:type="dxa"/>
            <w:noWrap w:val="0"/>
            <w:vAlign w:val="center"/>
          </w:tcPr>
          <w:p>
            <w:pPr>
              <w:spacing w:line="320" w:lineRule="exact"/>
              <w:jc w:val="center"/>
              <w:rPr>
                <w:rFonts w:ascii="仿宋_GB2312" w:eastAsia="仿宋_GB2312"/>
                <w:sz w:val="32"/>
                <w:szCs w:val="32"/>
                <w:highlight w:val="none"/>
              </w:rPr>
            </w:pPr>
          </w:p>
        </w:tc>
        <w:tc>
          <w:tcPr>
            <w:tcW w:w="1050" w:type="dxa"/>
            <w:noWrap w:val="0"/>
            <w:vAlign w:val="center"/>
          </w:tcPr>
          <w:p>
            <w:pPr>
              <w:spacing w:line="320" w:lineRule="exact"/>
              <w:jc w:val="center"/>
              <w:rPr>
                <w:rFonts w:ascii="仿宋_GB2312" w:eastAsia="仿宋_GB2312"/>
                <w:sz w:val="32"/>
                <w:szCs w:val="32"/>
                <w:highlight w:val="none"/>
              </w:rPr>
            </w:pPr>
          </w:p>
        </w:tc>
        <w:tc>
          <w:tcPr>
            <w:tcW w:w="795" w:type="dxa"/>
            <w:noWrap w:val="0"/>
            <w:vAlign w:val="center"/>
          </w:tcPr>
          <w:p>
            <w:pPr>
              <w:spacing w:line="320" w:lineRule="exact"/>
              <w:jc w:val="center"/>
              <w:rPr>
                <w:rFonts w:ascii="仿宋_GB2312" w:eastAsia="仿宋_GB2312"/>
                <w:sz w:val="32"/>
                <w:szCs w:val="32"/>
                <w:highlight w:val="none"/>
              </w:rPr>
            </w:pPr>
          </w:p>
        </w:tc>
      </w:tr>
    </w:tbl>
    <w:p>
      <w:pPr>
        <w:jc w:val="left"/>
        <w:rPr>
          <w:sz w:val="21"/>
          <w:szCs w:val="21"/>
          <w:highlight w:val="none"/>
        </w:rPr>
        <w:sectPr>
          <w:pgSz w:w="16838" w:h="11906" w:orient="landscape"/>
          <w:pgMar w:top="2098" w:right="1587" w:bottom="1984" w:left="1474" w:header="851" w:footer="1474" w:gutter="0"/>
          <w:pgNumType w:fmt="numberInDash"/>
          <w:cols w:space="720" w:num="1"/>
          <w:rtlGutter w:val="0"/>
          <w:docGrid w:type="lines" w:linePitch="579" w:charSpace="0"/>
        </w:sectPr>
      </w:pPr>
      <w:r>
        <w:rPr>
          <w:rFonts w:hint="eastAsia"/>
          <w:sz w:val="21"/>
          <w:szCs w:val="21"/>
          <w:highlight w:val="none"/>
        </w:rPr>
        <w:t xml:space="preserve">填表人：  </w:t>
      </w:r>
      <w:r>
        <w:rPr>
          <w:rFonts w:hint="eastAsia"/>
          <w:sz w:val="21"/>
          <w:szCs w:val="21"/>
          <w:highlight w:val="none"/>
          <w:lang w:val="en-US" w:eastAsia="zh-CN"/>
        </w:rPr>
        <w:t xml:space="preserve">  </w:t>
      </w:r>
      <w:r>
        <w:rPr>
          <w:rFonts w:hint="eastAsia"/>
          <w:sz w:val="21"/>
          <w:szCs w:val="21"/>
          <w:highlight w:val="none"/>
        </w:rPr>
        <w:t xml:space="preserve">  联系电话：   </w:t>
      </w:r>
      <w:r>
        <w:rPr>
          <w:rFonts w:hint="eastAsia"/>
          <w:sz w:val="21"/>
          <w:szCs w:val="21"/>
          <w:highlight w:val="none"/>
          <w:lang w:val="en-US" w:eastAsia="zh-CN"/>
        </w:rPr>
        <w:t xml:space="preserve">                       区县（市）</w:t>
      </w:r>
      <w:r>
        <w:rPr>
          <w:rFonts w:hint="eastAsia"/>
          <w:sz w:val="21"/>
          <w:szCs w:val="21"/>
          <w:highlight w:val="none"/>
          <w:lang w:eastAsia="zh-CN"/>
        </w:rPr>
        <w:t>自然资源和规划分局（局）</w:t>
      </w:r>
      <w:r>
        <w:rPr>
          <w:rFonts w:hint="eastAsia"/>
          <w:sz w:val="21"/>
          <w:szCs w:val="21"/>
          <w:highlight w:val="none"/>
        </w:rPr>
        <w:t>（盖章）</w:t>
      </w:r>
      <w:r>
        <w:rPr>
          <w:rFonts w:hint="eastAsia"/>
          <w:sz w:val="21"/>
          <w:szCs w:val="21"/>
          <w:highlight w:val="none"/>
          <w:lang w:val="en-US" w:eastAsia="zh-CN"/>
        </w:rPr>
        <w:t xml:space="preserve">               区县（市）</w:t>
      </w:r>
      <w:r>
        <w:rPr>
          <w:rFonts w:hint="eastAsia"/>
          <w:sz w:val="21"/>
          <w:szCs w:val="21"/>
          <w:highlight w:val="none"/>
          <w:lang w:eastAsia="zh-CN"/>
        </w:rPr>
        <w:t>市财政局（盖章）</w:t>
      </w:r>
      <w:r>
        <w:rPr>
          <w:rFonts w:hint="eastAsia"/>
          <w:sz w:val="21"/>
          <w:szCs w:val="21"/>
          <w:highlight w:val="none"/>
        </w:rPr>
        <w:t xml:space="preserve"> </w:t>
      </w:r>
      <w:r>
        <w:rPr>
          <w:rFonts w:hint="eastAsia"/>
          <w:sz w:val="21"/>
          <w:szCs w:val="21"/>
          <w:highlight w:val="none"/>
          <w:lang w:val="en-US" w:eastAsia="zh-CN"/>
        </w:rPr>
        <w:t xml:space="preserve">  </w:t>
      </w:r>
    </w:p>
    <w:p>
      <w:pPr>
        <w:rPr>
          <w:rFonts w:hint="eastAsia" w:ascii="仿宋_GB2312" w:hAnsi="仿宋_GB2312" w:eastAsia="仿宋_GB2312" w:cs="仿宋_GB2312"/>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655E27"/>
    <w:multiLevelType w:val="multilevel"/>
    <w:tmpl w:val="3E655E27"/>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80D65"/>
    <w:rsid w:val="0E5C7A53"/>
    <w:rsid w:val="12C345A5"/>
    <w:rsid w:val="150C3C06"/>
    <w:rsid w:val="16A33746"/>
    <w:rsid w:val="16A80D65"/>
    <w:rsid w:val="1DF5EFE1"/>
    <w:rsid w:val="1FE390CA"/>
    <w:rsid w:val="264B65F6"/>
    <w:rsid w:val="28FB43EB"/>
    <w:rsid w:val="2FBE0CB6"/>
    <w:rsid w:val="3067309D"/>
    <w:rsid w:val="31001BBA"/>
    <w:rsid w:val="375FF5AC"/>
    <w:rsid w:val="37FC7627"/>
    <w:rsid w:val="3CE6300A"/>
    <w:rsid w:val="3F7250B6"/>
    <w:rsid w:val="3F8F66D5"/>
    <w:rsid w:val="47F8374B"/>
    <w:rsid w:val="47FF578F"/>
    <w:rsid w:val="4B8023EF"/>
    <w:rsid w:val="4BDD2E83"/>
    <w:rsid w:val="4CFC69C6"/>
    <w:rsid w:val="4F7776AC"/>
    <w:rsid w:val="511FFF04"/>
    <w:rsid w:val="521336C4"/>
    <w:rsid w:val="53585022"/>
    <w:rsid w:val="557B7856"/>
    <w:rsid w:val="570752DA"/>
    <w:rsid w:val="577FAD16"/>
    <w:rsid w:val="579B5212"/>
    <w:rsid w:val="57F6540A"/>
    <w:rsid w:val="57F7C6FA"/>
    <w:rsid w:val="5C340F32"/>
    <w:rsid w:val="5CF86C9C"/>
    <w:rsid w:val="5EDD04D7"/>
    <w:rsid w:val="5EDF17F6"/>
    <w:rsid w:val="613B7620"/>
    <w:rsid w:val="65FA5C82"/>
    <w:rsid w:val="66D242CD"/>
    <w:rsid w:val="6777BE17"/>
    <w:rsid w:val="677BBF9E"/>
    <w:rsid w:val="6B4E24AA"/>
    <w:rsid w:val="6BEB1FF1"/>
    <w:rsid w:val="6DF4143E"/>
    <w:rsid w:val="6DFE5ABA"/>
    <w:rsid w:val="6DFF5674"/>
    <w:rsid w:val="6F8B4893"/>
    <w:rsid w:val="71F60CAF"/>
    <w:rsid w:val="73BF7ACF"/>
    <w:rsid w:val="75B59C74"/>
    <w:rsid w:val="75D9843A"/>
    <w:rsid w:val="75FBB1DF"/>
    <w:rsid w:val="775EF2CB"/>
    <w:rsid w:val="7AEF327D"/>
    <w:rsid w:val="7AF5414A"/>
    <w:rsid w:val="7B39454F"/>
    <w:rsid w:val="7BEC106D"/>
    <w:rsid w:val="7BF30153"/>
    <w:rsid w:val="7BFDDCA6"/>
    <w:rsid w:val="7BFE321F"/>
    <w:rsid w:val="7BFF15CE"/>
    <w:rsid w:val="7DB6B682"/>
    <w:rsid w:val="7DF6152E"/>
    <w:rsid w:val="7E6B2C1C"/>
    <w:rsid w:val="7EFE7EC6"/>
    <w:rsid w:val="7EFF3508"/>
    <w:rsid w:val="7EFFD81B"/>
    <w:rsid w:val="7FED3EDD"/>
    <w:rsid w:val="7FEDEEAA"/>
    <w:rsid w:val="7FF78D78"/>
    <w:rsid w:val="7FFEF89D"/>
    <w:rsid w:val="7FFFFCAD"/>
    <w:rsid w:val="9BE76F8A"/>
    <w:rsid w:val="A6FF771F"/>
    <w:rsid w:val="AF8E32F2"/>
    <w:rsid w:val="AFB6CAA2"/>
    <w:rsid w:val="B7E73607"/>
    <w:rsid w:val="BBE3B0E4"/>
    <w:rsid w:val="BFCB7D21"/>
    <w:rsid w:val="C1FFD7E6"/>
    <w:rsid w:val="CFFED6B7"/>
    <w:rsid w:val="D6FFCDAB"/>
    <w:rsid w:val="D7B175F6"/>
    <w:rsid w:val="D7FD6ECC"/>
    <w:rsid w:val="DF9D6C5B"/>
    <w:rsid w:val="DFDD2D6B"/>
    <w:rsid w:val="E3FF7B1C"/>
    <w:rsid w:val="EBFF5F8E"/>
    <w:rsid w:val="EBFFCC26"/>
    <w:rsid w:val="EDFCD147"/>
    <w:rsid w:val="EEFF7BD0"/>
    <w:rsid w:val="EFEFC2BE"/>
    <w:rsid w:val="F0AAF881"/>
    <w:rsid w:val="F23FC4BE"/>
    <w:rsid w:val="F4D58660"/>
    <w:rsid w:val="F579D114"/>
    <w:rsid w:val="F6D91105"/>
    <w:rsid w:val="F6DF997E"/>
    <w:rsid w:val="F6EDBDCF"/>
    <w:rsid w:val="F79F519D"/>
    <w:rsid w:val="F7CFD0C1"/>
    <w:rsid w:val="F8FDA7F5"/>
    <w:rsid w:val="F9E71B5A"/>
    <w:rsid w:val="FBEF135F"/>
    <w:rsid w:val="FD740866"/>
    <w:rsid w:val="FDBF0373"/>
    <w:rsid w:val="FDBF2304"/>
    <w:rsid w:val="FDD3C2E1"/>
    <w:rsid w:val="FDF3A718"/>
    <w:rsid w:val="FDF5F625"/>
    <w:rsid w:val="FE37C616"/>
    <w:rsid w:val="FE777633"/>
    <w:rsid w:val="FEA7867C"/>
    <w:rsid w:val="FEF22C1A"/>
    <w:rsid w:val="FF5F4F61"/>
    <w:rsid w:val="FF64472F"/>
    <w:rsid w:val="FF7BE215"/>
    <w:rsid w:val="FF9860B7"/>
    <w:rsid w:val="FFB7783B"/>
    <w:rsid w:val="FFBB41FB"/>
    <w:rsid w:val="FFBE4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styleId="5">
    <w:name w:val="Strong"/>
    <w:basedOn w:val="4"/>
    <w:qFormat/>
    <w:uiPriority w:val="0"/>
    <w:rPr>
      <w:b/>
    </w:rPr>
  </w:style>
  <w:style w:type="paragraph" w:styleId="6">
    <w:name w:val="List Paragraph"/>
    <w:basedOn w:val="1"/>
    <w:qFormat/>
    <w:uiPriority w:val="34"/>
    <w:pPr>
      <w:ind w:firstLine="420" w:firstLineChars="200"/>
    </w:pPr>
  </w:style>
  <w:style w:type="paragraph" w:styleId="7">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2447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2021-01-27T18:46:00Z</dcterms:created>
  <dc:creator>徐海珍</dc:creator>
  <cp:lastModifiedBy>张琪</cp:lastModifiedBy>
  <cp:lastPrinted>2021-04-15T16:44:00Z</cp:lastPrinted>
  <dcterms:modified xsi:type="dcterms:W3CDTF">2021-04-16T13:12:46Z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E1504A55FE0A464CA4E41735F504D94B</vt:lpwstr>
  </property>
</Properties>
</file>