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宁波市多测合一成果质量监督检查及综合考评规定 </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 xml:space="preserve">                                                                                                         </w:t>
      </w:r>
    </w:p>
    <w:p>
      <w:pPr>
        <w:spacing w:line="560" w:lineRule="exact"/>
        <w:ind w:firstLine="642" w:firstLineChars="200"/>
        <w:rPr>
          <w:rFonts w:hint="eastAsia" w:ascii="仿宋_GB2312" w:eastAsia="仿宋_GB2312"/>
          <w:b/>
          <w:bCs/>
          <w:sz w:val="32"/>
          <w:szCs w:val="32"/>
        </w:rPr>
      </w:pPr>
    </w:p>
    <w:p>
      <w:pPr>
        <w:spacing w:line="560" w:lineRule="exact"/>
        <w:ind w:firstLine="642" w:firstLineChars="200"/>
        <w:rPr>
          <w:rFonts w:ascii="仿宋_GB2312" w:hAnsi="仿宋_GB2312" w:eastAsia="仿宋_GB2312" w:cs="仿宋_GB2312"/>
          <w:sz w:val="32"/>
          <w:szCs w:val="40"/>
        </w:rPr>
      </w:pPr>
      <w:r>
        <w:rPr>
          <w:rFonts w:hint="eastAsia" w:ascii="仿宋_GB2312" w:eastAsia="仿宋_GB2312"/>
          <w:b/>
          <w:bCs/>
          <w:sz w:val="32"/>
          <w:szCs w:val="32"/>
        </w:rPr>
        <w:t>第一条【目的与依据】</w:t>
      </w:r>
      <w:r>
        <w:rPr>
          <w:rFonts w:hint="eastAsia" w:ascii="仿宋_GB2312" w:hAnsi="仿宋_GB2312" w:eastAsia="仿宋_GB2312" w:cs="仿宋_GB2312"/>
          <w:sz w:val="32"/>
          <w:szCs w:val="40"/>
        </w:rPr>
        <w:t>为加强多测合一成果质量监督管理，强化测绘中介服务机构质量意识，提高多测合一成果质量水平，增强多测合一成果互认共享，根据《浙江省测绘地理信息条例》《浙江省深化“多测合一”改革实施方案》</w:t>
      </w:r>
      <w:r>
        <w:rPr>
          <w:rFonts w:hint="eastAsia" w:ascii="仿宋_GB2312" w:eastAsia="仿宋_GB2312"/>
          <w:sz w:val="32"/>
          <w:szCs w:val="32"/>
        </w:rPr>
        <w:t>《宁波市测绘地理信息管理办法》</w:t>
      </w:r>
      <w:r>
        <w:rPr>
          <w:rFonts w:hint="eastAsia" w:ascii="仿宋_GB2312" w:hAnsi="仿宋_GB2312" w:eastAsia="仿宋_GB2312" w:cs="仿宋_GB2312"/>
          <w:sz w:val="32"/>
          <w:szCs w:val="40"/>
        </w:rPr>
        <w:t>《宁波市工程建设项目多测合一实施办法》（以下简称“实施办法”）等法规及改革文件精神，结合本市实际，制定本规定。</w:t>
      </w:r>
    </w:p>
    <w:p>
      <w:pPr>
        <w:spacing w:line="560" w:lineRule="exact"/>
        <w:ind w:firstLine="640"/>
        <w:rPr>
          <w:rFonts w:ascii="仿宋_GB2312" w:hAnsi="仿宋_GB2312" w:eastAsia="仿宋_GB2312" w:cs="仿宋_GB2312"/>
          <w:sz w:val="32"/>
          <w:szCs w:val="40"/>
        </w:rPr>
      </w:pPr>
      <w:r>
        <w:rPr>
          <w:rFonts w:hint="eastAsia" w:ascii="仿宋_GB2312" w:eastAsia="仿宋_GB2312"/>
          <w:b/>
          <w:bCs/>
          <w:sz w:val="32"/>
          <w:szCs w:val="32"/>
        </w:rPr>
        <w:t>第二条【实施范围】</w:t>
      </w:r>
      <w:r>
        <w:rPr>
          <w:rFonts w:hint="eastAsia" w:ascii="仿宋_GB2312" w:hAnsi="仿宋_GB2312" w:eastAsia="仿宋_GB2312" w:cs="仿宋_GB2312"/>
          <w:sz w:val="32"/>
          <w:szCs w:val="40"/>
        </w:rPr>
        <w:t>宁波市范围内的多测合一</w:t>
      </w:r>
      <w:r>
        <w:rPr>
          <w:rFonts w:hint="eastAsia" w:ascii="仿宋_GB2312" w:hAnsi="仿宋_GB2312" w:eastAsia="仿宋_GB2312" w:cs="仿宋_GB2312"/>
          <w:sz w:val="32"/>
          <w:szCs w:val="40"/>
          <w:lang w:eastAsia="zh-CN"/>
        </w:rPr>
        <w:t>项目</w:t>
      </w:r>
      <w:r>
        <w:rPr>
          <w:rFonts w:hint="eastAsia" w:ascii="仿宋_GB2312" w:hAnsi="仿宋_GB2312" w:eastAsia="仿宋_GB2312" w:cs="仿宋_GB2312"/>
          <w:sz w:val="32"/>
          <w:szCs w:val="40"/>
        </w:rPr>
        <w:t>成果质量监督检查及综合考评，适用于本规定。</w:t>
      </w:r>
    </w:p>
    <w:p>
      <w:pPr>
        <w:pStyle w:val="8"/>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sz w:val="32"/>
          <w:szCs w:val="40"/>
        </w:rPr>
      </w:pPr>
      <w:r>
        <w:rPr>
          <w:rFonts w:hint="eastAsia" w:ascii="仿宋_GB2312" w:eastAsia="仿宋_GB2312"/>
          <w:b/>
          <w:bCs/>
          <w:sz w:val="32"/>
          <w:szCs w:val="32"/>
        </w:rPr>
        <w:t>第三条【职责分工】</w:t>
      </w:r>
      <w:r>
        <w:rPr>
          <w:rFonts w:hint="eastAsia" w:ascii="仿宋_GB2312" w:hAnsi="仿宋_GB2312" w:eastAsia="仿宋_GB2312" w:cs="仿宋_GB2312"/>
          <w:sz w:val="32"/>
          <w:szCs w:val="40"/>
        </w:rPr>
        <w:t>市自然资源规划局负责全市多测合一</w:t>
      </w:r>
      <w:r>
        <w:rPr>
          <w:rFonts w:hint="eastAsia" w:ascii="仿宋_GB2312" w:hAnsi="仿宋_GB2312" w:eastAsia="仿宋_GB2312" w:cs="仿宋_GB2312"/>
          <w:sz w:val="32"/>
          <w:szCs w:val="40"/>
          <w:lang w:eastAsia="zh-CN"/>
        </w:rPr>
        <w:t>项目</w:t>
      </w:r>
      <w:r>
        <w:rPr>
          <w:rFonts w:hint="eastAsia" w:ascii="仿宋_GB2312" w:hAnsi="仿宋_GB2312" w:eastAsia="仿宋_GB2312" w:cs="仿宋_GB2312"/>
          <w:sz w:val="32"/>
          <w:szCs w:val="40"/>
        </w:rPr>
        <w:t>成果质量监督检查及综合考评</w:t>
      </w:r>
      <w:r>
        <w:rPr>
          <w:rFonts w:hint="eastAsia" w:ascii="仿宋_GB2312" w:hAnsi="仿宋_GB2312" w:eastAsia="仿宋_GB2312" w:cs="仿宋_GB2312"/>
          <w:sz w:val="32"/>
          <w:szCs w:val="40"/>
          <w:lang w:eastAsia="zh-CN"/>
        </w:rPr>
        <w:t>的统一监督管理</w:t>
      </w:r>
      <w:r>
        <w:rPr>
          <w:rFonts w:hint="eastAsia" w:ascii="仿宋_GB2312" w:hAnsi="仿宋_GB2312" w:eastAsia="仿宋_GB2312" w:cs="仿宋_GB2312"/>
          <w:sz w:val="32"/>
          <w:szCs w:val="40"/>
        </w:rPr>
        <w:t>，具体负责</w:t>
      </w:r>
      <w:r>
        <w:rPr>
          <w:rFonts w:hint="eastAsia" w:ascii="仿宋_GB2312" w:hAnsi="仿宋_GB2312" w:eastAsia="仿宋_GB2312" w:cs="仿宋_GB2312"/>
          <w:sz w:val="32"/>
          <w:szCs w:val="40"/>
          <w:lang w:eastAsia="zh-CN"/>
        </w:rPr>
        <w:t>拟定全市</w:t>
      </w:r>
      <w:r>
        <w:rPr>
          <w:rFonts w:hint="eastAsia" w:ascii="仿宋_GB2312" w:hAnsi="仿宋_GB2312" w:eastAsia="仿宋_GB2312" w:cs="仿宋_GB2312"/>
          <w:sz w:val="32"/>
          <w:szCs w:val="40"/>
        </w:rPr>
        <w:t>质量监督检查</w:t>
      </w:r>
      <w:r>
        <w:rPr>
          <w:rFonts w:hint="eastAsia" w:ascii="仿宋_GB2312" w:hAnsi="仿宋_GB2312" w:eastAsia="仿宋_GB2312" w:cs="仿宋_GB2312"/>
          <w:sz w:val="32"/>
          <w:szCs w:val="40"/>
          <w:lang w:eastAsia="zh-CN"/>
        </w:rPr>
        <w:t>年度计划</w:t>
      </w:r>
      <w:r>
        <w:rPr>
          <w:rFonts w:hint="eastAsia" w:ascii="仿宋_GB2312" w:hAnsi="仿宋_GB2312" w:eastAsia="仿宋_GB2312" w:cs="仿宋_GB2312"/>
          <w:sz w:val="32"/>
          <w:szCs w:val="40"/>
        </w:rPr>
        <w:t>，组织实施全市多测合一</w:t>
      </w:r>
      <w:r>
        <w:rPr>
          <w:rFonts w:hint="eastAsia" w:ascii="仿宋_GB2312" w:hAnsi="仿宋_GB2312" w:eastAsia="仿宋_GB2312" w:cs="仿宋_GB2312"/>
          <w:sz w:val="32"/>
          <w:szCs w:val="40"/>
          <w:lang w:eastAsia="zh-CN"/>
        </w:rPr>
        <w:t>中介机构</w:t>
      </w:r>
      <w:r>
        <w:rPr>
          <w:rFonts w:hint="eastAsia" w:ascii="仿宋_GB2312" w:hAnsi="仿宋_GB2312" w:eastAsia="仿宋_GB2312" w:cs="仿宋_GB2312"/>
          <w:sz w:val="32"/>
          <w:szCs w:val="40"/>
        </w:rPr>
        <w:t>综合考评，</w:t>
      </w:r>
      <w:r>
        <w:rPr>
          <w:rFonts w:hint="eastAsia" w:ascii="仿宋_GB2312" w:hAnsi="仿宋_GB2312" w:eastAsia="仿宋_GB2312" w:cs="仿宋_GB2312"/>
          <w:sz w:val="32"/>
          <w:szCs w:val="40"/>
          <w:lang w:eastAsia="zh-CN"/>
        </w:rPr>
        <w:t>统一发布</w:t>
      </w:r>
      <w:r>
        <w:rPr>
          <w:rFonts w:hint="eastAsia" w:ascii="仿宋_GB2312" w:hAnsi="仿宋_GB2312" w:eastAsia="仿宋_GB2312" w:cs="仿宋_GB2312"/>
          <w:sz w:val="32"/>
          <w:szCs w:val="40"/>
        </w:rPr>
        <w:t>考评结果。各区（县、市）自然资源规划</w:t>
      </w:r>
      <w:r>
        <w:rPr>
          <w:rFonts w:hint="eastAsia" w:ascii="仿宋_GB2312" w:hAnsi="仿宋_GB2312" w:eastAsia="仿宋_GB2312" w:cs="仿宋_GB2312"/>
          <w:sz w:val="32"/>
          <w:szCs w:val="40"/>
          <w:lang w:eastAsia="zh-CN"/>
        </w:rPr>
        <w:t>主管部门</w:t>
      </w:r>
      <w:r>
        <w:rPr>
          <w:rFonts w:hint="eastAsia" w:ascii="仿宋_GB2312" w:hAnsi="仿宋_GB2312" w:eastAsia="仿宋_GB2312" w:cs="仿宋_GB2312"/>
          <w:sz w:val="32"/>
          <w:szCs w:val="40"/>
        </w:rPr>
        <w:t>负责实施</w:t>
      </w:r>
      <w:r>
        <w:rPr>
          <w:rFonts w:hint="eastAsia" w:ascii="仿宋_GB2312" w:hAnsi="仿宋_GB2312" w:eastAsia="仿宋_GB2312" w:cs="仿宋_GB2312"/>
          <w:sz w:val="32"/>
          <w:szCs w:val="40"/>
          <w:lang w:eastAsia="zh-CN"/>
        </w:rPr>
        <w:t>辖区内多测合一成果</w:t>
      </w:r>
      <w:r>
        <w:rPr>
          <w:rFonts w:hint="eastAsia" w:ascii="仿宋_GB2312" w:hAnsi="仿宋_GB2312" w:eastAsia="仿宋_GB2312" w:cs="仿宋_GB2312"/>
          <w:sz w:val="32"/>
          <w:szCs w:val="40"/>
        </w:rPr>
        <w:t>质量监督检查。</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40"/>
        </w:rPr>
        <w:t>发改、</w:t>
      </w:r>
      <w:r>
        <w:rPr>
          <w:rFonts w:hint="eastAsia" w:ascii="仿宋_GB2312" w:eastAsia="仿宋_GB2312"/>
          <w:sz w:val="32"/>
          <w:szCs w:val="32"/>
        </w:rPr>
        <w:t>政务办（审管办、行政服务中心）</w:t>
      </w:r>
      <w:r>
        <w:rPr>
          <w:rFonts w:hint="eastAsia" w:ascii="仿宋_GB2312" w:hAnsi="仿宋_GB2312" w:eastAsia="仿宋_GB2312" w:cs="仿宋_GB2312"/>
          <w:sz w:val="32"/>
          <w:szCs w:val="40"/>
        </w:rPr>
        <w:t>、</w:t>
      </w:r>
      <w:r>
        <w:rPr>
          <w:rFonts w:hint="eastAsia" w:ascii="仿宋_GB2312" w:eastAsia="仿宋_GB2312"/>
          <w:sz w:val="32"/>
          <w:szCs w:val="32"/>
        </w:rPr>
        <w:t>住建、人防、综合行政执法、公安、交通、水利、能源等有关管理部门按职责协助同级资规部门做好本级多测合一成果质量监督检查和综合考评相关工作。</w:t>
      </w:r>
    </w:p>
    <w:p>
      <w:pPr>
        <w:pStyle w:val="8"/>
        <w:spacing w:line="560" w:lineRule="exact"/>
        <w:ind w:firstLine="642" w:firstLineChars="200"/>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四</w:t>
      </w:r>
      <w:r>
        <w:rPr>
          <w:rFonts w:hint="eastAsia" w:ascii="仿宋_GB2312" w:eastAsia="仿宋_GB2312"/>
          <w:b/>
          <w:bCs/>
          <w:sz w:val="32"/>
          <w:szCs w:val="32"/>
        </w:rPr>
        <w:t>条【检查内容】</w:t>
      </w:r>
      <w:r>
        <w:rPr>
          <w:rFonts w:hint="eastAsia" w:ascii="仿宋_GB2312" w:eastAsia="仿宋_GB2312"/>
          <w:sz w:val="32"/>
          <w:szCs w:val="32"/>
        </w:rPr>
        <w:t>多测合一</w:t>
      </w:r>
      <w:r>
        <w:rPr>
          <w:rFonts w:hint="eastAsia" w:ascii="仿宋_GB2312" w:eastAsia="仿宋_GB2312"/>
          <w:sz w:val="32"/>
          <w:szCs w:val="32"/>
          <w:lang w:eastAsia="zh-CN"/>
        </w:rPr>
        <w:t>项目</w:t>
      </w:r>
      <w:r>
        <w:rPr>
          <w:rFonts w:hint="eastAsia" w:ascii="仿宋_GB2312" w:eastAsia="仿宋_GB2312"/>
          <w:sz w:val="32"/>
          <w:szCs w:val="32"/>
        </w:rPr>
        <w:t>成果质量监督检查包括成果规范性检查</w:t>
      </w:r>
      <w:r>
        <w:rPr>
          <w:rFonts w:hint="eastAsia" w:ascii="仿宋_GB2312" w:eastAsia="仿宋_GB2312"/>
          <w:sz w:val="32"/>
          <w:szCs w:val="32"/>
          <w:lang w:eastAsia="zh-CN"/>
        </w:rPr>
        <w:t>和</w:t>
      </w:r>
      <w:r>
        <w:rPr>
          <w:rFonts w:hint="eastAsia" w:ascii="仿宋_GB2312" w:eastAsia="仿宋_GB2312"/>
          <w:sz w:val="32"/>
          <w:szCs w:val="32"/>
        </w:rPr>
        <w:t>成果质量监督检查。</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sz w:val="32"/>
          <w:szCs w:val="32"/>
        </w:rPr>
        <w:t>成果规范性检查是对报送至多测合一应用场景的测绘成果进行规范性检查，包括目录完整性、成果格式规范性、数据一致性等内容。</w:t>
      </w:r>
      <w:r>
        <w:rPr>
          <w:rFonts w:hint="eastAsia" w:ascii="仿宋_GB2312" w:eastAsia="仿宋_GB2312"/>
          <w:sz w:val="32"/>
          <w:szCs w:val="32"/>
          <w:lang w:eastAsia="zh-CN"/>
        </w:rPr>
        <w:t>成果</w:t>
      </w:r>
      <w:r>
        <w:rPr>
          <w:rFonts w:hint="eastAsia" w:ascii="仿宋_GB2312" w:eastAsia="仿宋_GB2312"/>
          <w:sz w:val="32"/>
          <w:szCs w:val="32"/>
        </w:rPr>
        <w:t>质量监督检查由自然资源规划主管部门联合有关管理部门组织实施，包括年度双随机抽查、</w:t>
      </w:r>
      <w:r>
        <w:rPr>
          <w:rFonts w:hint="eastAsia" w:ascii="仿宋_GB2312" w:eastAsia="仿宋_GB2312"/>
          <w:color w:val="auto"/>
          <w:sz w:val="32"/>
          <w:szCs w:val="32"/>
        </w:rPr>
        <w:t>日常</w:t>
      </w:r>
      <w:r>
        <w:rPr>
          <w:rFonts w:hint="eastAsia" w:ascii="仿宋_GB2312" w:eastAsia="仿宋_GB2312"/>
          <w:color w:val="auto"/>
          <w:sz w:val="32"/>
          <w:szCs w:val="32"/>
          <w:lang w:eastAsia="zh-CN"/>
        </w:rPr>
        <w:t>督查</w:t>
      </w:r>
      <w:r>
        <w:rPr>
          <w:rFonts w:hint="eastAsia" w:ascii="仿宋_GB2312" w:eastAsia="仿宋_GB2312"/>
          <w:color w:val="auto"/>
          <w:sz w:val="32"/>
          <w:szCs w:val="32"/>
        </w:rPr>
        <w:t>和质量问题核查</w:t>
      </w:r>
      <w:r>
        <w:rPr>
          <w:rFonts w:hint="eastAsia" w:ascii="仿宋_GB2312" w:eastAsia="仿宋_GB2312"/>
          <w:color w:val="auto"/>
          <w:sz w:val="32"/>
          <w:szCs w:val="32"/>
          <w:lang w:eastAsia="zh-CN"/>
        </w:rPr>
        <w:t>，其中日常督查实行差异化监督检查。</w:t>
      </w:r>
    </w:p>
    <w:p>
      <w:pPr>
        <w:pStyle w:val="8"/>
        <w:spacing w:line="560" w:lineRule="exact"/>
        <w:ind w:firstLine="642" w:firstLineChars="200"/>
        <w:rPr>
          <w:rFonts w:ascii="仿宋_GB2312" w:eastAsia="仿宋_GB2312"/>
          <w:sz w:val="32"/>
          <w:szCs w:val="32"/>
          <w:highlight w:val="yellow"/>
        </w:rPr>
      </w:pPr>
      <w:r>
        <w:rPr>
          <w:rFonts w:hint="eastAsia" w:ascii="仿宋_GB2312" w:eastAsia="仿宋_GB2312"/>
          <w:b/>
          <w:bCs/>
          <w:sz w:val="32"/>
          <w:szCs w:val="32"/>
        </w:rPr>
        <w:t>第</w:t>
      </w:r>
      <w:r>
        <w:rPr>
          <w:rFonts w:hint="eastAsia" w:ascii="仿宋_GB2312" w:eastAsia="仿宋_GB2312"/>
          <w:b/>
          <w:bCs/>
          <w:sz w:val="32"/>
          <w:szCs w:val="32"/>
          <w:lang w:eastAsia="zh-CN"/>
        </w:rPr>
        <w:t>五</w:t>
      </w:r>
      <w:r>
        <w:rPr>
          <w:rFonts w:hint="eastAsia" w:ascii="仿宋_GB2312" w:eastAsia="仿宋_GB2312"/>
          <w:b/>
          <w:bCs/>
          <w:sz w:val="32"/>
          <w:szCs w:val="32"/>
        </w:rPr>
        <w:t>条【检查委托】</w:t>
      </w:r>
      <w:r>
        <w:rPr>
          <w:rFonts w:hint="eastAsia" w:ascii="仿宋_GB2312" w:eastAsia="仿宋_GB2312"/>
          <w:sz w:val="32"/>
          <w:szCs w:val="32"/>
        </w:rPr>
        <w:t>多测合一成果质量监督检查应当委托法定测绘</w:t>
      </w:r>
      <w:r>
        <w:rPr>
          <w:rFonts w:hint="eastAsia" w:ascii="仿宋_GB2312" w:eastAsia="仿宋_GB2312"/>
          <w:sz w:val="32"/>
          <w:szCs w:val="32"/>
          <w:lang w:eastAsia="zh-CN"/>
        </w:rPr>
        <w:t>质量检验</w:t>
      </w:r>
      <w:r>
        <w:rPr>
          <w:rFonts w:hint="eastAsia" w:ascii="仿宋_GB2312" w:eastAsia="仿宋_GB2312"/>
          <w:sz w:val="32"/>
          <w:szCs w:val="32"/>
        </w:rPr>
        <w:t>机构或本年度未</w:t>
      </w:r>
      <w:r>
        <w:rPr>
          <w:rFonts w:hint="eastAsia" w:ascii="仿宋_GB2312" w:eastAsia="仿宋_GB2312"/>
          <w:sz w:val="32"/>
          <w:szCs w:val="32"/>
          <w:lang w:eastAsia="zh-CN"/>
        </w:rPr>
        <w:t>在本地</w:t>
      </w:r>
      <w:r>
        <w:rPr>
          <w:rFonts w:hint="eastAsia" w:ascii="仿宋_GB2312" w:eastAsia="仿宋_GB2312"/>
          <w:sz w:val="32"/>
          <w:szCs w:val="32"/>
        </w:rPr>
        <w:t>开展多测合一业务的第三方测绘</w:t>
      </w:r>
      <w:r>
        <w:rPr>
          <w:rFonts w:hint="eastAsia" w:ascii="仿宋_GB2312" w:eastAsia="仿宋_GB2312"/>
          <w:sz w:val="32"/>
          <w:szCs w:val="32"/>
          <w:lang w:eastAsia="zh-CN"/>
        </w:rPr>
        <w:t>中介服务</w:t>
      </w:r>
      <w:r>
        <w:rPr>
          <w:rFonts w:hint="eastAsia" w:ascii="仿宋_GB2312" w:eastAsia="仿宋_GB2312"/>
          <w:sz w:val="32"/>
          <w:szCs w:val="32"/>
        </w:rPr>
        <w:t>机构开展。</w:t>
      </w:r>
    </w:p>
    <w:p>
      <w:pPr>
        <w:widowControl/>
        <w:spacing w:line="560" w:lineRule="exact"/>
        <w:ind w:firstLine="641"/>
        <w:rPr>
          <w:rFonts w:ascii="仿宋_GB2312" w:eastAsia="仿宋_GB2312" w:hAnsiTheme="minorEastAsia"/>
          <w:b/>
          <w:sz w:val="32"/>
          <w:szCs w:val="32"/>
        </w:rPr>
      </w:pPr>
      <w:r>
        <w:rPr>
          <w:rFonts w:hint="eastAsia" w:ascii="仿宋_GB2312" w:eastAsia="仿宋_GB2312" w:hAnsiTheme="minorEastAsia"/>
          <w:b/>
          <w:sz w:val="32"/>
          <w:szCs w:val="32"/>
        </w:rPr>
        <w:t>第</w:t>
      </w:r>
      <w:r>
        <w:rPr>
          <w:rFonts w:hint="eastAsia" w:ascii="仿宋_GB2312" w:eastAsia="仿宋_GB2312" w:hAnsiTheme="minorEastAsia"/>
          <w:b/>
          <w:sz w:val="32"/>
          <w:szCs w:val="32"/>
          <w:lang w:eastAsia="zh-CN"/>
        </w:rPr>
        <w:t>六</w:t>
      </w:r>
      <w:r>
        <w:rPr>
          <w:rFonts w:hint="eastAsia" w:ascii="仿宋_GB2312" w:eastAsia="仿宋_GB2312" w:hAnsiTheme="minorEastAsia"/>
          <w:b/>
          <w:sz w:val="32"/>
          <w:szCs w:val="32"/>
        </w:rPr>
        <w:t>条【成果规范</w:t>
      </w:r>
      <w:r>
        <w:rPr>
          <w:rFonts w:hint="eastAsia" w:ascii="仿宋_GB2312" w:eastAsia="仿宋_GB2312" w:hAnsiTheme="minorEastAsia"/>
          <w:b/>
          <w:sz w:val="32"/>
          <w:szCs w:val="32"/>
          <w:lang w:eastAsia="zh-CN"/>
        </w:rPr>
        <w:t>性</w:t>
      </w:r>
      <w:r>
        <w:rPr>
          <w:rFonts w:hint="eastAsia" w:ascii="仿宋_GB2312" w:eastAsia="仿宋_GB2312" w:hAnsiTheme="minorEastAsia"/>
          <w:b/>
          <w:sz w:val="32"/>
          <w:szCs w:val="32"/>
        </w:rPr>
        <w:t>检查】</w:t>
      </w:r>
      <w:r>
        <w:rPr>
          <w:rFonts w:hint="eastAsia" w:ascii="Times New Roman" w:hAnsi="Times New Roman" w:eastAsia="仿宋_GB2312" w:cs="Times New Roman"/>
          <w:sz w:val="32"/>
          <w:szCs w:val="32"/>
        </w:rPr>
        <w:t>多测合一应用场景按1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比例对提交的多测合一成果实行规范性检查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并根</w:t>
      </w:r>
      <w:r>
        <w:rPr>
          <w:rFonts w:hint="eastAsia" w:ascii="Times New Roman" w:hAnsi="Times New Roman" w:eastAsia="仿宋_GB2312" w:cs="Times New Roman"/>
          <w:sz w:val="32"/>
          <w:szCs w:val="32"/>
        </w:rPr>
        <w:t>据检查结果进行评分，出具检查报告。</w:t>
      </w:r>
    </w:p>
    <w:p>
      <w:pPr>
        <w:pStyle w:val="8"/>
        <w:widowControl/>
        <w:spacing w:line="560" w:lineRule="exact"/>
        <w:ind w:firstLine="642" w:firstLineChars="200"/>
        <w:rPr>
          <w:rFonts w:eastAsia="仿宋_GB2312"/>
          <w:sz w:val="32"/>
          <w:szCs w:val="32"/>
        </w:rPr>
      </w:pPr>
      <w:r>
        <w:rPr>
          <w:rFonts w:hint="eastAsia" w:ascii="仿宋_GB2312" w:eastAsia="仿宋_GB2312" w:hAnsiTheme="minorEastAsia"/>
          <w:b/>
          <w:sz w:val="32"/>
          <w:szCs w:val="32"/>
        </w:rPr>
        <w:t>第</w:t>
      </w:r>
      <w:r>
        <w:rPr>
          <w:rFonts w:hint="eastAsia" w:ascii="仿宋_GB2312" w:eastAsia="仿宋_GB2312" w:hAnsiTheme="minorEastAsia"/>
          <w:b/>
          <w:sz w:val="32"/>
          <w:szCs w:val="32"/>
          <w:lang w:eastAsia="zh-CN"/>
        </w:rPr>
        <w:t>七</w:t>
      </w:r>
      <w:r>
        <w:rPr>
          <w:rFonts w:hint="eastAsia" w:ascii="仿宋_GB2312" w:eastAsia="仿宋_GB2312" w:hAnsiTheme="minorEastAsia"/>
          <w:b/>
          <w:sz w:val="32"/>
          <w:szCs w:val="32"/>
        </w:rPr>
        <w:t>条【</w:t>
      </w:r>
      <w:r>
        <w:rPr>
          <w:rFonts w:hint="eastAsia" w:ascii="仿宋_GB2312" w:eastAsia="仿宋_GB2312" w:hAnsiTheme="minorEastAsia"/>
          <w:b/>
          <w:sz w:val="32"/>
          <w:szCs w:val="32"/>
          <w:lang w:eastAsia="zh-CN"/>
        </w:rPr>
        <w:t>日常</w:t>
      </w:r>
      <w:r>
        <w:rPr>
          <w:rFonts w:hint="eastAsia" w:ascii="仿宋_GB2312" w:eastAsia="仿宋_GB2312" w:hAnsiTheme="minorEastAsia"/>
          <w:b/>
          <w:sz w:val="32"/>
          <w:szCs w:val="32"/>
        </w:rPr>
        <w:t>督查</w:t>
      </w:r>
      <w:r>
        <w:rPr>
          <w:rFonts w:hint="eastAsia" w:ascii="仿宋_GB2312" w:eastAsia="仿宋_GB2312" w:hAnsiTheme="minorEastAsia"/>
          <w:b/>
          <w:sz w:val="32"/>
          <w:szCs w:val="32"/>
          <w:lang w:val="en-US" w:eastAsia="zh-CN"/>
        </w:rPr>
        <w:t>1</w:t>
      </w:r>
      <w:r>
        <w:rPr>
          <w:rFonts w:hint="eastAsia" w:ascii="仿宋_GB2312" w:eastAsia="仿宋_GB2312" w:hAnsiTheme="minorEastAsia"/>
          <w:b/>
          <w:sz w:val="32"/>
          <w:szCs w:val="32"/>
        </w:rPr>
        <w:t>】</w:t>
      </w:r>
      <w:r>
        <w:rPr>
          <w:rFonts w:eastAsia="仿宋_GB2312"/>
          <w:sz w:val="32"/>
          <w:szCs w:val="32"/>
        </w:rPr>
        <w:t>测绘</w:t>
      </w:r>
      <w:r>
        <w:rPr>
          <w:rFonts w:hint="eastAsia" w:eastAsia="仿宋_GB2312"/>
          <w:sz w:val="32"/>
          <w:szCs w:val="32"/>
        </w:rPr>
        <w:t>中介服务</w:t>
      </w:r>
      <w:r>
        <w:rPr>
          <w:rFonts w:eastAsia="仿宋_GB2312"/>
          <w:sz w:val="32"/>
          <w:szCs w:val="32"/>
        </w:rPr>
        <w:t>机构有下列情形之一的</w:t>
      </w:r>
      <w:r>
        <w:rPr>
          <w:rFonts w:hint="eastAsia" w:eastAsia="仿宋_GB2312"/>
          <w:sz w:val="32"/>
          <w:szCs w:val="32"/>
        </w:rPr>
        <w:t>，由项目所在地自然资源规划主管部门对本年度项目按</w:t>
      </w:r>
      <w:r>
        <w:rPr>
          <w:rFonts w:hint="eastAsia" w:eastAsia="仿宋_GB2312"/>
          <w:sz w:val="32"/>
          <w:szCs w:val="32"/>
          <w:lang w:val="en-US" w:eastAsia="zh-CN"/>
        </w:rPr>
        <w:t>30%至</w:t>
      </w:r>
      <w:r>
        <w:rPr>
          <w:rFonts w:hint="eastAsia" w:eastAsia="仿宋_GB2312"/>
          <w:sz w:val="32"/>
          <w:szCs w:val="32"/>
        </w:rPr>
        <w:t>1</w:t>
      </w:r>
      <w:r>
        <w:rPr>
          <w:rFonts w:eastAsia="仿宋_GB2312"/>
          <w:sz w:val="32"/>
          <w:szCs w:val="32"/>
        </w:rPr>
        <w:t>00</w:t>
      </w:r>
      <w:r>
        <w:rPr>
          <w:rFonts w:hint="eastAsia" w:eastAsia="仿宋_GB2312"/>
          <w:sz w:val="32"/>
          <w:szCs w:val="32"/>
        </w:rPr>
        <w:t>%比例实施现场监督检查</w:t>
      </w:r>
      <w:r>
        <w:rPr>
          <w:rFonts w:hint="eastAsia" w:eastAsia="仿宋_GB2312"/>
          <w:sz w:val="32"/>
          <w:szCs w:val="32"/>
          <w:lang w:eastAsia="zh-CN"/>
        </w:rPr>
        <w:t>，现场监督检查所用时间不计入审批、登记和验收时间，监督检查时间不得超过</w:t>
      </w:r>
      <w:r>
        <w:rPr>
          <w:rFonts w:hint="eastAsia" w:eastAsia="仿宋_GB2312"/>
          <w:sz w:val="32"/>
          <w:szCs w:val="32"/>
        </w:rPr>
        <w:t>5个工作日</w:t>
      </w:r>
      <w:r>
        <w:rPr>
          <w:rFonts w:eastAsia="仿宋_GB2312"/>
          <w:sz w:val="32"/>
          <w:szCs w:val="32"/>
        </w:rPr>
        <w:t>：</w:t>
      </w:r>
    </w:p>
    <w:p>
      <w:pPr>
        <w:widowControl/>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（一）上一年度有测绘地理信息违法行为，被立案查处的；</w:t>
      </w:r>
    </w:p>
    <w:p>
      <w:pPr>
        <w:widowControl/>
        <w:spacing w:line="560" w:lineRule="exact"/>
        <w:ind w:firstLine="64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（二）上一年度有关管理部门发现多测合一成果与实际不符</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并经查证属实的</w:t>
      </w:r>
      <w:r>
        <w:rPr>
          <w:rFonts w:hint="eastAsia" w:ascii="仿宋_GB2312" w:hAnsi="仿宋" w:eastAsia="仿宋_GB2312" w:cs="Times New Roman"/>
          <w:sz w:val="32"/>
          <w:szCs w:val="32"/>
          <w:lang w:eastAsia="zh-CN"/>
        </w:rPr>
        <w:t>；</w:t>
      </w:r>
    </w:p>
    <w:p>
      <w:pPr>
        <w:widowControl/>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三</w:t>
      </w:r>
      <w:r>
        <w:rPr>
          <w:rFonts w:hint="eastAsia" w:ascii="仿宋_GB2312" w:hAnsi="仿宋" w:eastAsia="仿宋_GB2312" w:cs="Times New Roman"/>
          <w:sz w:val="32"/>
          <w:szCs w:val="32"/>
        </w:rPr>
        <w:t>）上一年度有</w:t>
      </w:r>
      <w:r>
        <w:rPr>
          <w:rFonts w:hint="eastAsia" w:ascii="仿宋_GB2312" w:hAnsi="仿宋" w:eastAsia="仿宋_GB2312" w:cs="Times New Roman"/>
          <w:sz w:val="32"/>
          <w:szCs w:val="32"/>
          <w:lang w:eastAsia="zh-CN"/>
        </w:rPr>
        <w:t>测绘地理信息</w:t>
      </w:r>
      <w:r>
        <w:rPr>
          <w:rFonts w:hint="eastAsia" w:ascii="仿宋_GB2312" w:hAnsi="仿宋" w:eastAsia="仿宋_GB2312" w:cs="Times New Roman"/>
          <w:sz w:val="32"/>
          <w:szCs w:val="32"/>
        </w:rPr>
        <w:t>监督检查不合格的；</w:t>
      </w:r>
    </w:p>
    <w:p>
      <w:pPr>
        <w:widowControl/>
        <w:spacing w:line="560" w:lineRule="exact"/>
        <w:ind w:firstLine="64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四</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上一年度</w:t>
      </w:r>
      <w:r>
        <w:rPr>
          <w:rFonts w:hint="eastAsia" w:ascii="仿宋_GB2312" w:hAnsi="仿宋" w:eastAsia="仿宋_GB2312" w:cs="Times New Roman"/>
          <w:sz w:val="32"/>
          <w:szCs w:val="32"/>
        </w:rPr>
        <w:t>未按规定报送多测合一项目</w:t>
      </w:r>
      <w:r>
        <w:rPr>
          <w:rFonts w:hint="eastAsia" w:ascii="仿宋_GB2312" w:hAnsi="仿宋" w:eastAsia="仿宋_GB2312" w:cs="Times New Roman"/>
          <w:sz w:val="32"/>
          <w:szCs w:val="32"/>
          <w:lang w:eastAsia="zh-CN"/>
        </w:rPr>
        <w:t>，并</w:t>
      </w:r>
      <w:r>
        <w:rPr>
          <w:rFonts w:hint="eastAsia" w:ascii="仿宋_GB2312" w:hAnsi="仿宋" w:eastAsia="仿宋_GB2312" w:cs="Times New Roman"/>
          <w:sz w:val="32"/>
          <w:szCs w:val="32"/>
          <w:lang w:val="en-US" w:eastAsia="zh-CN"/>
        </w:rPr>
        <w:t>2次以上被督促整改的</w:t>
      </w:r>
      <w:r>
        <w:rPr>
          <w:rFonts w:hint="eastAsia" w:ascii="仿宋_GB2312" w:hAnsi="仿宋" w:eastAsia="仿宋_GB2312" w:cs="Times New Roman"/>
          <w:sz w:val="32"/>
          <w:szCs w:val="32"/>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仿宋_GB2312" w:hAnsi="Times New Roman" w:eastAsia="仿宋_GB2312" w:cs="Times New Roman"/>
          <w:b w:val="0"/>
          <w:bCs w:val="0"/>
          <w:kern w:val="2"/>
          <w:sz w:val="32"/>
          <w:szCs w:val="32"/>
          <w:lang w:val="en-US" w:eastAsia="zh-CN" w:bidi="ar-SA"/>
        </w:rPr>
      </w:pPr>
      <w:r>
        <w:rPr>
          <w:rFonts w:hint="eastAsia" w:ascii="仿宋_GB2312" w:hAnsi="仿宋" w:eastAsia="仿宋_GB2312" w:cs="Times New Roman"/>
          <w:sz w:val="32"/>
          <w:szCs w:val="32"/>
          <w:lang w:val="en-US" w:eastAsia="zh-CN"/>
        </w:rPr>
        <w:t xml:space="preserve">   </w:t>
      </w:r>
      <w:r>
        <w:rPr>
          <w:rFonts w:hint="eastAsia" w:ascii="仿宋_GB2312" w:hAnsi="Times New Roman" w:eastAsia="仿宋_GB2312" w:cs="Times New Roman"/>
          <w:b w:val="0"/>
          <w:bCs w:val="0"/>
          <w:kern w:val="2"/>
          <w:sz w:val="32"/>
          <w:szCs w:val="32"/>
          <w:lang w:val="en-US" w:eastAsia="zh-CN" w:bidi="ar-SA"/>
        </w:rPr>
        <w:t xml:space="preserve"> 其中对存在（一）、（二）两种情形的测绘中介服务机构的多测合一项目实施100%现场监督检查。</w:t>
      </w:r>
    </w:p>
    <w:p>
      <w:pPr>
        <w:spacing w:line="560" w:lineRule="exact"/>
        <w:ind w:firstLine="642" w:firstLineChars="200"/>
        <w:rPr>
          <w:rFonts w:hint="eastAsia" w:eastAsia="仿宋_GB2312"/>
          <w:sz w:val="32"/>
          <w:szCs w:val="32"/>
          <w:lang w:eastAsia="zh-CN"/>
        </w:rPr>
      </w:pPr>
      <w:r>
        <w:rPr>
          <w:rFonts w:hint="eastAsia" w:ascii="仿宋_GB2312" w:eastAsia="仿宋_GB2312" w:hAnsiTheme="minorEastAsia"/>
          <w:b/>
          <w:sz w:val="32"/>
          <w:szCs w:val="32"/>
        </w:rPr>
        <w:t>第</w:t>
      </w:r>
      <w:r>
        <w:rPr>
          <w:rFonts w:hint="eastAsia" w:ascii="仿宋_GB2312" w:eastAsia="仿宋_GB2312" w:hAnsiTheme="minorEastAsia"/>
          <w:b/>
          <w:sz w:val="32"/>
          <w:szCs w:val="32"/>
          <w:lang w:eastAsia="zh-CN"/>
        </w:rPr>
        <w:t>八</w:t>
      </w:r>
      <w:r>
        <w:rPr>
          <w:rFonts w:hint="eastAsia" w:ascii="仿宋_GB2312" w:eastAsia="仿宋_GB2312" w:hAnsiTheme="minorEastAsia"/>
          <w:b/>
          <w:sz w:val="32"/>
          <w:szCs w:val="32"/>
        </w:rPr>
        <w:t>条【</w:t>
      </w:r>
      <w:r>
        <w:rPr>
          <w:rFonts w:hint="eastAsia" w:ascii="仿宋_GB2312" w:eastAsia="仿宋_GB2312" w:hAnsiTheme="minorEastAsia"/>
          <w:b/>
          <w:sz w:val="32"/>
          <w:szCs w:val="32"/>
          <w:lang w:eastAsia="zh-CN"/>
        </w:rPr>
        <w:t>日常督查</w:t>
      </w:r>
      <w:r>
        <w:rPr>
          <w:rFonts w:hint="eastAsia" w:ascii="仿宋_GB2312" w:eastAsia="仿宋_GB2312" w:hAnsiTheme="minorEastAsia"/>
          <w:b/>
          <w:sz w:val="32"/>
          <w:szCs w:val="32"/>
          <w:lang w:val="en-US" w:eastAsia="zh-CN"/>
        </w:rPr>
        <w:t>2</w:t>
      </w:r>
      <w:r>
        <w:rPr>
          <w:rFonts w:hint="eastAsia" w:ascii="仿宋_GB2312" w:eastAsia="仿宋_GB2312" w:hAnsiTheme="minorEastAsia"/>
          <w:b/>
          <w:sz w:val="32"/>
          <w:szCs w:val="32"/>
        </w:rPr>
        <w:t>】</w:t>
      </w:r>
      <w:r>
        <w:rPr>
          <w:rFonts w:hint="eastAsia" w:eastAsia="仿宋_GB2312"/>
          <w:sz w:val="32"/>
          <w:szCs w:val="32"/>
        </w:rPr>
        <w:t>自然资源规划主管部门</w:t>
      </w:r>
      <w:r>
        <w:rPr>
          <w:rFonts w:hint="eastAsia" w:eastAsia="仿宋_GB2312"/>
          <w:sz w:val="32"/>
          <w:szCs w:val="32"/>
          <w:lang w:eastAsia="zh-CN"/>
        </w:rPr>
        <w:t>应当对</w:t>
      </w:r>
      <w:r>
        <w:rPr>
          <w:rFonts w:ascii="Times New Roman" w:hAnsi="Times New Roman" w:eastAsia="仿宋_GB2312" w:cs="Times New Roman"/>
          <w:sz w:val="32"/>
          <w:szCs w:val="32"/>
        </w:rPr>
        <w:t>在宁波市内首次承担多测合一业务的测绘中介服务机构</w:t>
      </w:r>
      <w:r>
        <w:rPr>
          <w:rFonts w:hint="eastAsia" w:ascii="Times New Roman" w:hAnsi="Times New Roman" w:eastAsia="仿宋_GB2312" w:cs="Times New Roman"/>
          <w:sz w:val="32"/>
          <w:szCs w:val="32"/>
          <w:lang w:eastAsia="zh-CN"/>
        </w:rPr>
        <w:t>的多测合一成果实施</w:t>
      </w:r>
      <w:r>
        <w:rPr>
          <w:rFonts w:ascii="Times New Roman" w:hAnsi="Times New Roman" w:eastAsia="仿宋_GB2312" w:cs="Times New Roman"/>
          <w:sz w:val="32"/>
          <w:szCs w:val="32"/>
        </w:rPr>
        <w:t>首件产品</w:t>
      </w:r>
      <w:r>
        <w:rPr>
          <w:rFonts w:hint="eastAsia" w:eastAsia="仿宋_GB2312"/>
          <w:sz w:val="32"/>
          <w:szCs w:val="32"/>
        </w:rPr>
        <w:t>现场监督检查</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eastAsia="仿宋_GB2312" w:hAnsiTheme="minorEastAsia"/>
          <w:b/>
          <w:sz w:val="32"/>
          <w:szCs w:val="32"/>
        </w:rPr>
        <w:t>第</w:t>
      </w:r>
      <w:r>
        <w:rPr>
          <w:rFonts w:hint="eastAsia" w:ascii="仿宋_GB2312" w:eastAsia="仿宋_GB2312" w:hAnsiTheme="minorEastAsia"/>
          <w:b/>
          <w:sz w:val="32"/>
          <w:szCs w:val="32"/>
          <w:lang w:eastAsia="zh-CN"/>
        </w:rPr>
        <w:t>九</w:t>
      </w:r>
      <w:r>
        <w:rPr>
          <w:rFonts w:hint="eastAsia" w:ascii="仿宋_GB2312" w:eastAsia="仿宋_GB2312" w:hAnsiTheme="minorEastAsia"/>
          <w:b/>
          <w:sz w:val="32"/>
          <w:szCs w:val="32"/>
        </w:rPr>
        <w:t>条【质量问题核查】</w:t>
      </w:r>
      <w:r>
        <w:rPr>
          <w:rFonts w:hint="eastAsia" w:ascii="仿宋_GB2312" w:hAnsi="仿宋_GB2312" w:eastAsia="仿宋_GB2312" w:cs="仿宋_GB2312"/>
          <w:kern w:val="2"/>
          <w:sz w:val="32"/>
          <w:szCs w:val="32"/>
          <w:lang w:val="en-US" w:eastAsia="zh-CN" w:bidi="ar-SA"/>
        </w:rPr>
        <w:t>有关管理部门在审批、登记和验收过程中，发现多测合一成果存在质量问题的，应当及时书面告知同级自然资源规划主管部门，自然资源规划主管部门应当自收到核查函5日内完成核查工作并书面答复，核查</w:t>
      </w:r>
      <w:r>
        <w:rPr>
          <w:rFonts w:hint="eastAsia" w:ascii="仿宋_GB2312" w:hAnsi="仿宋_GB2312" w:eastAsia="仿宋_GB2312" w:cs="仿宋_GB2312"/>
          <w:color w:val="auto"/>
          <w:sz w:val="32"/>
          <w:szCs w:val="32"/>
        </w:rPr>
        <w:t>可以委托测绘质量检验机构检验，检验所用时间不计入答复时间。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任何单位和个人有权对违反本规定的行为向自然资源规划和有关部门举报。受理部门应当为举报人保密，依据本条第一款有关程序进行处置并及时向举报人反馈处理意见。</w:t>
      </w:r>
    </w:p>
    <w:p>
      <w:pPr>
        <w:pStyle w:val="8"/>
        <w:spacing w:line="560" w:lineRule="exact"/>
        <w:ind w:firstLine="642" w:firstLineChars="200"/>
        <w:rPr>
          <w:rFonts w:hint="eastAsia" w:ascii="仿宋_GB2312" w:eastAsia="仿宋_GB2312"/>
          <w:sz w:val="32"/>
          <w:szCs w:val="32"/>
        </w:rPr>
      </w:pPr>
      <w:r>
        <w:rPr>
          <w:rFonts w:hint="eastAsia" w:ascii="仿宋_GB2312" w:eastAsia="仿宋_GB2312"/>
          <w:b/>
          <w:bCs/>
          <w:sz w:val="32"/>
          <w:szCs w:val="32"/>
        </w:rPr>
        <w:t>第十条【</w:t>
      </w:r>
      <w:r>
        <w:rPr>
          <w:rFonts w:hint="eastAsia" w:ascii="仿宋_GB2312" w:eastAsia="仿宋_GB2312"/>
          <w:b/>
          <w:bCs/>
          <w:sz w:val="32"/>
          <w:szCs w:val="32"/>
          <w:lang w:eastAsia="zh-CN"/>
        </w:rPr>
        <w:t>督查</w:t>
      </w:r>
      <w:r>
        <w:rPr>
          <w:rFonts w:hint="eastAsia" w:ascii="仿宋_GB2312" w:eastAsia="仿宋_GB2312"/>
          <w:b/>
          <w:bCs/>
          <w:sz w:val="32"/>
          <w:szCs w:val="32"/>
        </w:rPr>
        <w:t>公布】</w:t>
      </w:r>
      <w:r>
        <w:rPr>
          <w:rFonts w:hint="eastAsia" w:ascii="仿宋_GB2312" w:eastAsia="仿宋_GB2312"/>
          <w:sz w:val="32"/>
          <w:szCs w:val="32"/>
        </w:rPr>
        <w:t>自然资源规划主管部门应</w:t>
      </w:r>
      <w:r>
        <w:rPr>
          <w:rFonts w:hint="eastAsia" w:ascii="仿宋_GB2312" w:eastAsia="仿宋_GB2312"/>
          <w:sz w:val="32"/>
          <w:szCs w:val="32"/>
          <w:lang w:eastAsia="zh-CN"/>
        </w:rPr>
        <w:t>在测绘质量监督检查活动结束后书面告知被判定为不合格的受检单位检查结果，并抄送</w:t>
      </w:r>
      <w:r>
        <w:rPr>
          <w:rFonts w:hint="eastAsia" w:ascii="仿宋_GB2312" w:eastAsia="仿宋_GB2312"/>
          <w:sz w:val="32"/>
          <w:szCs w:val="32"/>
        </w:rPr>
        <w:t>相关管理部门</w:t>
      </w:r>
      <w:r>
        <w:rPr>
          <w:rFonts w:hint="eastAsia" w:ascii="仿宋_GB2312" w:eastAsia="仿宋_GB2312"/>
          <w:sz w:val="32"/>
          <w:szCs w:val="32"/>
          <w:lang w:eastAsia="zh-CN"/>
        </w:rPr>
        <w:t>和</w:t>
      </w:r>
      <w:r>
        <w:rPr>
          <w:rFonts w:hint="eastAsia" w:ascii="仿宋_GB2312" w:eastAsia="仿宋_GB2312"/>
          <w:sz w:val="32"/>
          <w:szCs w:val="32"/>
        </w:rPr>
        <w:t>建设单位。</w:t>
      </w:r>
    </w:p>
    <w:p>
      <w:pPr>
        <w:pStyle w:val="8"/>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eastAsia="仿宋_GB2312"/>
          <w:sz w:val="32"/>
          <w:szCs w:val="32"/>
          <w:lang w:eastAsia="zh-CN"/>
        </w:rPr>
      </w:pPr>
      <w:r>
        <w:rPr>
          <w:rFonts w:eastAsia="仿宋_GB2312"/>
          <w:b/>
          <w:bCs/>
          <w:sz w:val="32"/>
          <w:szCs w:val="32"/>
        </w:rPr>
        <w:t>第十</w:t>
      </w:r>
      <w:r>
        <w:rPr>
          <w:rFonts w:hint="eastAsia" w:eastAsia="仿宋_GB2312"/>
          <w:b/>
          <w:bCs/>
          <w:sz w:val="32"/>
          <w:szCs w:val="32"/>
          <w:lang w:eastAsia="zh-CN"/>
        </w:rPr>
        <w:t>一</w:t>
      </w:r>
      <w:r>
        <w:rPr>
          <w:rFonts w:eastAsia="仿宋_GB2312"/>
          <w:b/>
          <w:bCs/>
          <w:sz w:val="32"/>
          <w:szCs w:val="32"/>
        </w:rPr>
        <w:t>条【</w:t>
      </w:r>
      <w:r>
        <w:rPr>
          <w:rFonts w:hint="eastAsia" w:eastAsia="仿宋_GB2312"/>
          <w:b/>
          <w:bCs/>
          <w:sz w:val="32"/>
          <w:szCs w:val="32"/>
          <w:lang w:eastAsia="zh-CN"/>
        </w:rPr>
        <w:t>督查</w:t>
      </w:r>
      <w:r>
        <w:rPr>
          <w:rFonts w:eastAsia="仿宋_GB2312"/>
          <w:b/>
          <w:bCs/>
          <w:sz w:val="32"/>
          <w:szCs w:val="32"/>
        </w:rPr>
        <w:t>反馈】</w:t>
      </w:r>
      <w:r>
        <w:rPr>
          <w:rFonts w:hint="eastAsia" w:eastAsia="仿宋_GB2312"/>
          <w:sz w:val="32"/>
          <w:szCs w:val="32"/>
          <w:lang w:eastAsia="zh-CN"/>
        </w:rPr>
        <w:t>受</w:t>
      </w:r>
      <w:r>
        <w:rPr>
          <w:rFonts w:eastAsia="仿宋_GB2312"/>
          <w:sz w:val="32"/>
          <w:szCs w:val="32"/>
        </w:rPr>
        <w:t>检单位对监督检查</w:t>
      </w:r>
      <w:r>
        <w:rPr>
          <w:rFonts w:hint="eastAsia" w:eastAsia="仿宋_GB2312"/>
          <w:sz w:val="32"/>
          <w:szCs w:val="32"/>
        </w:rPr>
        <w:t>结果</w:t>
      </w:r>
      <w:r>
        <w:rPr>
          <w:rFonts w:eastAsia="仿宋_GB2312"/>
          <w:sz w:val="32"/>
          <w:szCs w:val="32"/>
        </w:rPr>
        <w:t>有异议的，</w:t>
      </w:r>
      <w:r>
        <w:rPr>
          <w:rFonts w:hint="eastAsia" w:eastAsia="仿宋_GB2312"/>
          <w:sz w:val="32"/>
          <w:szCs w:val="32"/>
          <w:lang w:eastAsia="zh-CN"/>
        </w:rPr>
        <w:t>应当</w:t>
      </w:r>
      <w:r>
        <w:rPr>
          <w:rFonts w:eastAsia="仿宋_GB2312"/>
          <w:sz w:val="32"/>
          <w:szCs w:val="32"/>
        </w:rPr>
        <w:t>自收到监督检查</w:t>
      </w:r>
      <w:r>
        <w:rPr>
          <w:rFonts w:hint="eastAsia" w:eastAsia="仿宋_GB2312"/>
          <w:sz w:val="32"/>
          <w:szCs w:val="32"/>
        </w:rPr>
        <w:t>结果</w:t>
      </w:r>
      <w:r>
        <w:rPr>
          <w:rFonts w:eastAsia="仿宋_GB2312"/>
          <w:sz w:val="32"/>
          <w:szCs w:val="32"/>
        </w:rPr>
        <w:t>之日起15日内，向自然资源规划主管部门提出</w:t>
      </w:r>
      <w:r>
        <w:rPr>
          <w:rFonts w:hint="eastAsia" w:eastAsia="仿宋_GB2312"/>
          <w:sz w:val="32"/>
          <w:szCs w:val="32"/>
          <w:lang w:eastAsia="zh-CN"/>
        </w:rPr>
        <w:t>书面</w:t>
      </w:r>
      <w:r>
        <w:rPr>
          <w:rFonts w:eastAsia="仿宋_GB2312"/>
          <w:sz w:val="32"/>
          <w:szCs w:val="32"/>
        </w:rPr>
        <w:t>复检申请。</w:t>
      </w:r>
      <w:r>
        <w:rPr>
          <w:rFonts w:hint="eastAsia" w:eastAsia="仿宋_GB2312"/>
          <w:sz w:val="32"/>
          <w:szCs w:val="32"/>
          <w:lang w:eastAsia="zh-CN"/>
        </w:rPr>
        <w:t>逾期未提出异议的，视为无异议。</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无异议或异议处理后，自然资源规划主管部门在多测合一应用场景、门户网站和中介超市网等公布检查结果。</w:t>
      </w:r>
    </w:p>
    <w:p>
      <w:pPr>
        <w:pStyle w:val="8"/>
        <w:spacing w:line="560" w:lineRule="exact"/>
        <w:ind w:firstLine="642" w:firstLineChars="200"/>
        <w:rPr>
          <w:rFonts w:hint="default" w:eastAsia="仿宋_GB2312"/>
          <w:sz w:val="32"/>
          <w:szCs w:val="32"/>
          <w:lang w:val="en-US" w:eastAsia="zh-CN"/>
        </w:rPr>
      </w:pPr>
      <w:r>
        <w:rPr>
          <w:rFonts w:hint="eastAsia" w:eastAsia="仿宋_GB2312"/>
          <w:b/>
          <w:bCs/>
          <w:sz w:val="32"/>
          <w:szCs w:val="32"/>
          <w:lang w:eastAsia="zh-CN"/>
        </w:rPr>
        <w:t>第十二条</w:t>
      </w:r>
      <w:r>
        <w:rPr>
          <w:rFonts w:hint="eastAsia" w:eastAsia="仿宋_GB2312"/>
          <w:sz w:val="32"/>
          <w:szCs w:val="32"/>
          <w:lang w:val="en-US" w:eastAsia="zh-CN"/>
        </w:rPr>
        <w:t xml:space="preserve"> </w:t>
      </w:r>
      <w:r>
        <w:rPr>
          <w:rFonts w:eastAsia="仿宋_GB2312"/>
          <w:b/>
          <w:bCs/>
          <w:sz w:val="32"/>
          <w:szCs w:val="32"/>
        </w:rPr>
        <w:t>【</w:t>
      </w:r>
      <w:r>
        <w:rPr>
          <w:rFonts w:hint="eastAsia" w:eastAsia="仿宋_GB2312"/>
          <w:b/>
          <w:bCs/>
          <w:sz w:val="32"/>
          <w:szCs w:val="32"/>
          <w:lang w:eastAsia="zh-CN"/>
        </w:rPr>
        <w:t>质量复检</w:t>
      </w:r>
      <w:r>
        <w:rPr>
          <w:rFonts w:eastAsia="仿宋_GB2312"/>
          <w:b/>
          <w:bCs/>
          <w:sz w:val="32"/>
          <w:szCs w:val="32"/>
        </w:rPr>
        <w:t>】</w:t>
      </w:r>
      <w:r>
        <w:rPr>
          <w:rFonts w:hint="eastAsia" w:eastAsia="仿宋_GB2312"/>
          <w:sz w:val="32"/>
          <w:szCs w:val="32"/>
          <w:lang w:val="en-US" w:eastAsia="zh-CN"/>
        </w:rPr>
        <w:t>自然资源规划主管部门收到复检申请后，应当及时组织进行质量复检，并在30日内作出复检结论。</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rPr>
        <w:t>第十</w:t>
      </w:r>
      <w:r>
        <w:rPr>
          <w:rFonts w:hint="eastAsia" w:ascii="仿宋_GB2312" w:eastAsia="仿宋_GB2312"/>
          <w:b/>
          <w:bCs/>
          <w:sz w:val="32"/>
          <w:szCs w:val="32"/>
          <w:lang w:eastAsia="zh-CN"/>
        </w:rPr>
        <w:t>三</w:t>
      </w:r>
      <w:r>
        <w:rPr>
          <w:rFonts w:hint="eastAsia" w:ascii="仿宋_GB2312" w:eastAsia="仿宋_GB2312"/>
          <w:b/>
          <w:bCs/>
          <w:sz w:val="32"/>
          <w:szCs w:val="32"/>
        </w:rPr>
        <w:t>条</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w:t>
      </w:r>
      <w:r>
        <w:rPr>
          <w:rFonts w:hint="eastAsia" w:ascii="仿宋_GB2312" w:eastAsia="仿宋_GB2312"/>
          <w:b/>
          <w:bCs/>
          <w:sz w:val="32"/>
          <w:szCs w:val="32"/>
          <w:lang w:eastAsia="zh-CN"/>
        </w:rPr>
        <w:t>年度考评</w:t>
      </w:r>
      <w:r>
        <w:rPr>
          <w:rFonts w:hint="eastAsia" w:ascii="仿宋_GB2312" w:eastAsia="仿宋_GB2312"/>
          <w:b/>
          <w:bCs/>
          <w:sz w:val="32"/>
          <w:szCs w:val="32"/>
        </w:rPr>
        <w:t>】</w:t>
      </w:r>
      <w:r>
        <w:rPr>
          <w:rFonts w:hint="eastAsia" w:ascii="仿宋_GB2312" w:eastAsia="仿宋_GB2312"/>
          <w:bCs/>
          <w:sz w:val="32"/>
          <w:szCs w:val="32"/>
        </w:rPr>
        <w:t>市自然资源规划局会同有关管理部门</w:t>
      </w:r>
      <w:r>
        <w:rPr>
          <w:rFonts w:hint="eastAsia" w:ascii="仿宋_GB2312" w:eastAsia="仿宋_GB2312"/>
          <w:bCs/>
          <w:sz w:val="32"/>
          <w:szCs w:val="32"/>
          <w:lang w:eastAsia="zh-CN"/>
        </w:rPr>
        <w:t>对</w:t>
      </w:r>
      <w:r>
        <w:rPr>
          <w:rFonts w:hint="eastAsia" w:ascii="仿宋_GB2312" w:eastAsia="仿宋_GB2312"/>
          <w:bCs/>
          <w:sz w:val="32"/>
          <w:szCs w:val="32"/>
        </w:rPr>
        <w:t>多测合一</w:t>
      </w:r>
      <w:r>
        <w:rPr>
          <w:rFonts w:hint="eastAsia" w:ascii="仿宋_GB2312" w:eastAsia="仿宋_GB2312"/>
          <w:bCs/>
          <w:sz w:val="32"/>
          <w:szCs w:val="32"/>
          <w:lang w:eastAsia="zh-CN"/>
        </w:rPr>
        <w:t>中介服务机构实施年度综合考评，</w:t>
      </w:r>
      <w:r>
        <w:rPr>
          <w:rFonts w:hint="eastAsia" w:ascii="仿宋_GB2312" w:eastAsia="仿宋_GB2312"/>
          <w:sz w:val="32"/>
          <w:szCs w:val="32"/>
          <w:lang w:eastAsia="zh-CN"/>
        </w:rPr>
        <w:t>考评内容包括自然年度内的多测合一</w:t>
      </w:r>
      <w:r>
        <w:rPr>
          <w:rFonts w:hint="eastAsia" w:ascii="仿宋_GB2312" w:eastAsia="仿宋_GB2312"/>
          <w:sz w:val="32"/>
          <w:szCs w:val="32"/>
        </w:rPr>
        <w:t>成果规范性</w:t>
      </w:r>
      <w:r>
        <w:rPr>
          <w:rFonts w:hint="eastAsia" w:ascii="仿宋_GB2312" w:eastAsia="仿宋_GB2312"/>
          <w:sz w:val="32"/>
          <w:szCs w:val="32"/>
          <w:lang w:eastAsia="zh-CN"/>
        </w:rPr>
        <w:t>情况和成果</w:t>
      </w:r>
      <w:r>
        <w:rPr>
          <w:rFonts w:hint="eastAsia" w:ascii="仿宋_GB2312" w:eastAsia="仿宋_GB2312"/>
          <w:sz w:val="32"/>
          <w:szCs w:val="32"/>
        </w:rPr>
        <w:t>质量监督检查</w:t>
      </w:r>
      <w:r>
        <w:rPr>
          <w:rFonts w:hint="eastAsia" w:ascii="仿宋_GB2312" w:eastAsia="仿宋_GB2312"/>
          <w:sz w:val="32"/>
          <w:szCs w:val="32"/>
          <w:lang w:eastAsia="zh-CN"/>
        </w:rPr>
        <w:t>情况</w:t>
      </w:r>
      <w:r>
        <w:rPr>
          <w:rFonts w:hint="eastAsia" w:ascii="仿宋_GB2312" w:eastAsia="仿宋_GB2312"/>
          <w:sz w:val="32"/>
          <w:szCs w:val="32"/>
        </w:rPr>
        <w:t>。</w:t>
      </w:r>
      <w:r>
        <w:rPr>
          <w:rFonts w:hint="eastAsia" w:ascii="仿宋_GB2312" w:eastAsia="仿宋_GB2312"/>
          <w:sz w:val="32"/>
          <w:szCs w:val="32"/>
          <w:lang w:eastAsia="zh-CN"/>
        </w:rPr>
        <w:t>具体评分办法见附件。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本年度未承担多测合一项目的测绘中介机构不参与本年度综合考评。</w:t>
      </w:r>
    </w:p>
    <w:p>
      <w:pPr>
        <w:pStyle w:val="8"/>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eastAsia="仿宋_GB2312"/>
          <w:sz w:val="32"/>
          <w:szCs w:val="32"/>
        </w:rPr>
      </w:pPr>
      <w:r>
        <w:rPr>
          <w:rFonts w:eastAsia="仿宋_GB2312"/>
          <w:b/>
          <w:bCs/>
          <w:sz w:val="32"/>
          <w:szCs w:val="32"/>
        </w:rPr>
        <w:t>第</w:t>
      </w:r>
      <w:r>
        <w:rPr>
          <w:rFonts w:hint="eastAsia" w:eastAsia="仿宋_GB2312"/>
          <w:b/>
          <w:bCs/>
          <w:sz w:val="32"/>
          <w:szCs w:val="32"/>
        </w:rPr>
        <w:t>十</w:t>
      </w:r>
      <w:r>
        <w:rPr>
          <w:rFonts w:hint="eastAsia" w:eastAsia="仿宋_GB2312"/>
          <w:b/>
          <w:bCs/>
          <w:sz w:val="32"/>
          <w:szCs w:val="32"/>
          <w:lang w:eastAsia="zh-CN"/>
        </w:rPr>
        <w:t>四</w:t>
      </w:r>
      <w:r>
        <w:rPr>
          <w:rFonts w:eastAsia="仿宋_GB2312"/>
          <w:b/>
          <w:bCs/>
          <w:sz w:val="32"/>
          <w:szCs w:val="32"/>
        </w:rPr>
        <w:t>条【</w:t>
      </w:r>
      <w:r>
        <w:rPr>
          <w:rFonts w:hint="eastAsia" w:eastAsia="仿宋_GB2312"/>
          <w:b/>
          <w:bCs/>
          <w:sz w:val="32"/>
          <w:szCs w:val="32"/>
          <w:lang w:eastAsia="zh-CN"/>
        </w:rPr>
        <w:t>考评</w:t>
      </w:r>
      <w:r>
        <w:rPr>
          <w:rFonts w:hint="eastAsia" w:eastAsia="仿宋_GB2312"/>
          <w:b/>
          <w:bCs/>
          <w:sz w:val="32"/>
          <w:szCs w:val="32"/>
        </w:rPr>
        <w:t>反馈</w:t>
      </w:r>
      <w:r>
        <w:rPr>
          <w:rFonts w:eastAsia="仿宋_GB2312"/>
          <w:b/>
          <w:bCs/>
          <w:sz w:val="32"/>
          <w:szCs w:val="32"/>
        </w:rPr>
        <w:t>】</w:t>
      </w:r>
      <w:r>
        <w:rPr>
          <w:rFonts w:hint="eastAsia" w:eastAsia="仿宋_GB2312"/>
          <w:sz w:val="32"/>
          <w:szCs w:val="32"/>
        </w:rPr>
        <w:t>市自然资源规划局应将综合考评结果及评分情况告知被考评单位。</w:t>
      </w:r>
      <w:r>
        <w:rPr>
          <w:rFonts w:eastAsia="仿宋_GB2312"/>
          <w:sz w:val="32"/>
          <w:szCs w:val="32"/>
        </w:rPr>
        <w:t>被</w:t>
      </w:r>
      <w:r>
        <w:rPr>
          <w:rFonts w:hint="eastAsia" w:eastAsia="仿宋_GB2312"/>
          <w:sz w:val="32"/>
          <w:szCs w:val="32"/>
        </w:rPr>
        <w:t>考评</w:t>
      </w:r>
      <w:r>
        <w:rPr>
          <w:rFonts w:eastAsia="仿宋_GB2312"/>
          <w:sz w:val="32"/>
          <w:szCs w:val="32"/>
        </w:rPr>
        <w:t>单位对</w:t>
      </w:r>
      <w:r>
        <w:rPr>
          <w:rFonts w:hint="eastAsia" w:eastAsia="仿宋_GB2312"/>
          <w:sz w:val="32"/>
          <w:szCs w:val="32"/>
        </w:rPr>
        <w:t>综合考评结果</w:t>
      </w:r>
      <w:r>
        <w:rPr>
          <w:rFonts w:eastAsia="仿宋_GB2312"/>
          <w:sz w:val="32"/>
          <w:szCs w:val="32"/>
        </w:rPr>
        <w:t>有异议的，可以自收到</w:t>
      </w:r>
      <w:r>
        <w:rPr>
          <w:rFonts w:hint="eastAsia" w:eastAsia="仿宋_GB2312"/>
          <w:sz w:val="32"/>
          <w:szCs w:val="32"/>
        </w:rPr>
        <w:t>综合考评结果</w:t>
      </w:r>
      <w:r>
        <w:rPr>
          <w:rFonts w:eastAsia="仿宋_GB2312"/>
          <w:sz w:val="32"/>
          <w:szCs w:val="32"/>
        </w:rPr>
        <w:t>之日起</w:t>
      </w:r>
      <w:r>
        <w:rPr>
          <w:rFonts w:eastAsia="仿宋_GB2312"/>
          <w:sz w:val="32"/>
          <w:szCs w:val="32"/>
          <w:highlight w:val="none"/>
        </w:rPr>
        <w:t>15日</w:t>
      </w:r>
      <w:r>
        <w:rPr>
          <w:rFonts w:eastAsia="仿宋_GB2312"/>
          <w:sz w:val="32"/>
          <w:szCs w:val="32"/>
        </w:rPr>
        <w:t>内，向自然资源规划主管部门提出</w:t>
      </w:r>
      <w:r>
        <w:rPr>
          <w:rFonts w:eastAsia="仿宋_GB2312"/>
          <w:sz w:val="32"/>
          <w:szCs w:val="32"/>
          <w:highlight w:val="none"/>
        </w:rPr>
        <w:t>复检申请</w:t>
      </w:r>
      <w:r>
        <w:rPr>
          <w:rFonts w:hint="eastAsia" w:eastAsia="仿宋_GB2312"/>
          <w:sz w:val="32"/>
          <w:szCs w:val="32"/>
        </w:rPr>
        <w:t>，并提交</w:t>
      </w:r>
      <w:r>
        <w:rPr>
          <w:rFonts w:hint="eastAsia" w:eastAsia="仿宋_GB2312"/>
          <w:sz w:val="32"/>
          <w:szCs w:val="32"/>
          <w:lang w:eastAsia="zh-CN"/>
        </w:rPr>
        <w:t>佐证</w:t>
      </w:r>
      <w:r>
        <w:rPr>
          <w:rFonts w:hint="eastAsia" w:eastAsia="仿宋_GB2312"/>
          <w:sz w:val="32"/>
          <w:szCs w:val="32"/>
        </w:rPr>
        <w:t>材料</w:t>
      </w:r>
      <w:r>
        <w:rPr>
          <w:rFonts w:eastAsia="仿宋_GB2312"/>
          <w:sz w:val="32"/>
          <w:szCs w:val="32"/>
        </w:rPr>
        <w:t>。</w:t>
      </w:r>
    </w:p>
    <w:p>
      <w:pPr>
        <w:widowControl/>
        <w:spacing w:line="560" w:lineRule="exact"/>
        <w:ind w:firstLine="642" w:firstLineChars="200"/>
        <w:jc w:val="both"/>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eastAsia="zh-CN"/>
        </w:rPr>
        <w:t>五</w:t>
      </w:r>
      <w:r>
        <w:rPr>
          <w:rFonts w:hint="eastAsia" w:ascii="仿宋_GB2312" w:eastAsia="仿宋_GB2312"/>
          <w:b/>
          <w:bCs/>
          <w:sz w:val="32"/>
          <w:szCs w:val="32"/>
        </w:rPr>
        <w:t>条【考评公示】</w:t>
      </w:r>
      <w:r>
        <w:rPr>
          <w:rFonts w:hint="eastAsia" w:ascii="仿宋_GB2312" w:eastAsia="仿宋_GB2312"/>
          <w:sz w:val="32"/>
          <w:szCs w:val="32"/>
        </w:rPr>
        <w:t>市自然资源规划局</w:t>
      </w:r>
      <w:r>
        <w:rPr>
          <w:rFonts w:hint="eastAsia" w:ascii="仿宋_GB2312" w:eastAsia="仿宋_GB2312"/>
          <w:sz w:val="32"/>
          <w:szCs w:val="32"/>
          <w:lang w:eastAsia="zh-CN"/>
        </w:rPr>
        <w:t>应当在每年</w:t>
      </w:r>
      <w:r>
        <w:rPr>
          <w:rFonts w:hint="eastAsia" w:ascii="仿宋_GB2312" w:eastAsia="仿宋_GB2312"/>
          <w:sz w:val="32"/>
          <w:szCs w:val="32"/>
          <w:lang w:val="en-US" w:eastAsia="zh-CN"/>
        </w:rPr>
        <w:t>3月31日前完成上一次年度多测合一中介机构</w:t>
      </w:r>
      <w:r>
        <w:rPr>
          <w:rFonts w:hint="eastAsia" w:ascii="仿宋_GB2312" w:eastAsia="仿宋_GB2312"/>
          <w:sz w:val="32"/>
          <w:szCs w:val="32"/>
        </w:rPr>
        <w:t>综合考评</w:t>
      </w:r>
      <w:r>
        <w:rPr>
          <w:rFonts w:hint="eastAsia" w:ascii="仿宋_GB2312" w:eastAsia="仿宋_GB2312"/>
          <w:sz w:val="32"/>
          <w:szCs w:val="32"/>
          <w:lang w:eastAsia="zh-CN"/>
        </w:rPr>
        <w:t>工作</w:t>
      </w:r>
      <w:r>
        <w:rPr>
          <w:rFonts w:hint="eastAsia" w:ascii="仿宋_GB2312" w:eastAsia="仿宋_GB2312"/>
          <w:sz w:val="32"/>
          <w:szCs w:val="32"/>
        </w:rPr>
        <w:t>，并将考评结果</w:t>
      </w:r>
      <w:r>
        <w:rPr>
          <w:rFonts w:hint="eastAsia" w:ascii="仿宋_GB2312" w:eastAsia="仿宋_GB2312"/>
          <w:sz w:val="32"/>
          <w:szCs w:val="32"/>
          <w:lang w:eastAsia="zh-CN"/>
        </w:rPr>
        <w:t>通过</w:t>
      </w:r>
      <w:r>
        <w:rPr>
          <w:rFonts w:hint="eastAsia" w:ascii="仿宋_GB2312" w:eastAsia="仿宋_GB2312"/>
          <w:sz w:val="32"/>
          <w:szCs w:val="32"/>
        </w:rPr>
        <w:t>多测合一应用场景</w:t>
      </w:r>
      <w:r>
        <w:rPr>
          <w:rFonts w:hint="eastAsia" w:ascii="仿宋_GB2312" w:eastAsia="仿宋_GB2312"/>
          <w:sz w:val="32"/>
          <w:szCs w:val="32"/>
          <w:lang w:eastAsia="zh-CN"/>
        </w:rPr>
        <w:t>、门户网站和中介超市网等进行公开。</w:t>
      </w:r>
    </w:p>
    <w:p>
      <w:pPr>
        <w:pStyle w:val="8"/>
        <w:spacing w:line="560" w:lineRule="exact"/>
        <w:ind w:firstLine="642" w:firstLineChars="200"/>
        <w:rPr>
          <w:rFonts w:ascii="仿宋_GB2312" w:eastAsia="仿宋_GB2312"/>
          <w:bCs/>
          <w:sz w:val="32"/>
          <w:szCs w:val="32"/>
        </w:rPr>
      </w:pPr>
      <w:r>
        <w:rPr>
          <w:rFonts w:eastAsia="仿宋_GB2312"/>
          <w:b/>
          <w:bCs/>
          <w:sz w:val="32"/>
          <w:szCs w:val="32"/>
        </w:rPr>
        <w:t>第十</w:t>
      </w:r>
      <w:r>
        <w:rPr>
          <w:rFonts w:hint="eastAsia" w:eastAsia="仿宋_GB2312"/>
          <w:b/>
          <w:bCs/>
          <w:sz w:val="32"/>
          <w:szCs w:val="32"/>
          <w:lang w:eastAsia="zh-CN"/>
        </w:rPr>
        <w:t>六</w:t>
      </w:r>
      <w:r>
        <w:rPr>
          <w:rFonts w:eastAsia="仿宋_GB2312"/>
          <w:b/>
          <w:bCs/>
          <w:sz w:val="32"/>
          <w:szCs w:val="32"/>
        </w:rPr>
        <w:t>条【</w:t>
      </w:r>
      <w:r>
        <w:rPr>
          <w:rFonts w:hint="eastAsia" w:eastAsia="仿宋_GB2312"/>
          <w:b/>
          <w:bCs/>
          <w:sz w:val="32"/>
          <w:szCs w:val="32"/>
        </w:rPr>
        <w:t>联合考评</w:t>
      </w:r>
      <w:r>
        <w:rPr>
          <w:rFonts w:eastAsia="仿宋_GB2312"/>
          <w:b/>
          <w:bCs/>
          <w:sz w:val="32"/>
          <w:szCs w:val="32"/>
        </w:rPr>
        <w:t>】</w:t>
      </w:r>
      <w:r>
        <w:rPr>
          <w:rFonts w:hint="eastAsia" w:ascii="仿宋_GB2312" w:eastAsia="仿宋_GB2312"/>
          <w:bCs/>
          <w:sz w:val="32"/>
          <w:szCs w:val="32"/>
        </w:rPr>
        <w:t>市自然资源规划局会同有关管理部门成立多测合一成果质量联席</w:t>
      </w:r>
      <w:r>
        <w:rPr>
          <w:rFonts w:hint="eastAsia" w:ascii="仿宋_GB2312" w:eastAsia="仿宋_GB2312"/>
          <w:bCs/>
          <w:sz w:val="32"/>
          <w:szCs w:val="32"/>
          <w:lang w:eastAsia="zh-CN"/>
        </w:rPr>
        <w:t>会议小组</w:t>
      </w:r>
      <w:r>
        <w:rPr>
          <w:rFonts w:hint="eastAsia" w:ascii="仿宋_GB2312" w:eastAsia="仿宋_GB2312"/>
          <w:bCs/>
          <w:sz w:val="32"/>
          <w:szCs w:val="32"/>
        </w:rPr>
        <w:t>，</w:t>
      </w:r>
      <w:r>
        <w:rPr>
          <w:rFonts w:hint="eastAsia" w:ascii="仿宋_GB2312" w:eastAsia="仿宋_GB2312"/>
          <w:bCs/>
          <w:sz w:val="32"/>
          <w:szCs w:val="32"/>
          <w:lang w:eastAsia="zh-CN"/>
        </w:rPr>
        <w:t>由相关部门的业务处室负责人组成，审议多测合一</w:t>
      </w:r>
      <w:r>
        <w:rPr>
          <w:rFonts w:hint="eastAsia" w:ascii="仿宋_GB2312" w:eastAsia="仿宋_GB2312"/>
          <w:bCs/>
          <w:sz w:val="32"/>
          <w:szCs w:val="32"/>
        </w:rPr>
        <w:t>质量</w:t>
      </w:r>
      <w:r>
        <w:rPr>
          <w:rFonts w:hint="eastAsia" w:ascii="仿宋_GB2312" w:eastAsia="仿宋_GB2312"/>
          <w:bCs/>
          <w:sz w:val="32"/>
          <w:szCs w:val="32"/>
          <w:lang w:eastAsia="zh-CN"/>
        </w:rPr>
        <w:t>监督和中介服务机构综合考评等事项。</w:t>
      </w:r>
    </w:p>
    <w:p>
      <w:pPr>
        <w:pStyle w:val="8"/>
        <w:spacing w:line="560" w:lineRule="exact"/>
        <w:ind w:firstLine="642" w:firstLineChars="200"/>
        <w:rPr>
          <w:rFonts w:hint="eastAsia"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eastAsia="zh-CN"/>
        </w:rPr>
        <w:t>七</w:t>
      </w:r>
      <w:r>
        <w:rPr>
          <w:rFonts w:hint="eastAsia" w:ascii="仿宋_GB2312" w:eastAsia="仿宋_GB2312"/>
          <w:b/>
          <w:bCs/>
          <w:sz w:val="32"/>
          <w:szCs w:val="32"/>
        </w:rPr>
        <w:t>条【追责制度】</w:t>
      </w:r>
      <w:r>
        <w:rPr>
          <w:rFonts w:hint="eastAsia" w:ascii="仿宋_GB2312" w:eastAsia="仿宋_GB2312" w:hAnsiTheme="minorHAnsi"/>
          <w:sz w:val="32"/>
          <w:szCs w:val="32"/>
        </w:rPr>
        <w:t>自然资源规划主管部门联合有关部门加强多测合一质量监督检查及综合考评工作的督查，</w:t>
      </w:r>
      <w:r>
        <w:rPr>
          <w:rFonts w:eastAsia="仿宋_GB2312"/>
          <w:sz w:val="32"/>
          <w:szCs w:val="32"/>
        </w:rPr>
        <w:t>在监督检查</w:t>
      </w:r>
      <w:r>
        <w:rPr>
          <w:rFonts w:hint="eastAsia" w:eastAsia="仿宋_GB2312"/>
          <w:sz w:val="32"/>
          <w:szCs w:val="32"/>
        </w:rPr>
        <w:t>、综合考评</w:t>
      </w:r>
      <w:r>
        <w:rPr>
          <w:rFonts w:eastAsia="仿宋_GB2312"/>
          <w:sz w:val="32"/>
          <w:szCs w:val="32"/>
        </w:rPr>
        <w:t>工作中存在徇私舞弊、玩忽职守、失职等行为的，</w:t>
      </w:r>
      <w:r>
        <w:rPr>
          <w:rFonts w:hint="eastAsia" w:eastAsia="仿宋_GB2312"/>
          <w:sz w:val="32"/>
          <w:szCs w:val="32"/>
          <w:lang w:eastAsia="zh-CN"/>
        </w:rPr>
        <w:t>提请有权部门</w:t>
      </w:r>
      <w:r>
        <w:rPr>
          <w:rFonts w:hint="eastAsia" w:ascii="仿宋_GB2312" w:eastAsia="仿宋_GB2312"/>
          <w:sz w:val="32"/>
          <w:szCs w:val="32"/>
        </w:rPr>
        <w:t>给予处分。</w:t>
      </w:r>
    </w:p>
    <w:p>
      <w:pPr>
        <w:pStyle w:val="8"/>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测绘质量检验机构或检验人员在质量检验中，存在违规操作或弄虚作假的，造成检验结论不正确的，将依法追究其法律责任。</w:t>
      </w:r>
    </w:p>
    <w:p>
      <w:pPr>
        <w:pStyle w:val="8"/>
        <w:spacing w:line="560" w:lineRule="exact"/>
        <w:ind w:firstLine="642" w:firstLineChars="200"/>
        <w:rPr>
          <w:rFonts w:hint="eastAsia" w:ascii="仿宋_GB2312" w:eastAsia="仿宋_GB2312"/>
          <w:b/>
          <w:bCs/>
          <w:sz w:val="32"/>
          <w:szCs w:val="32"/>
          <w:lang w:eastAsia="zh-CN"/>
        </w:rPr>
      </w:pPr>
      <w:r>
        <w:rPr>
          <w:rFonts w:hint="eastAsia" w:ascii="仿宋_GB2312" w:eastAsia="仿宋_GB2312"/>
          <w:b/>
          <w:bCs/>
          <w:sz w:val="32"/>
          <w:szCs w:val="32"/>
        </w:rPr>
        <w:t>第</w:t>
      </w:r>
      <w:r>
        <w:rPr>
          <w:rFonts w:hint="eastAsia" w:ascii="仿宋_GB2312" w:eastAsia="仿宋_GB2312"/>
          <w:b/>
          <w:bCs/>
          <w:sz w:val="32"/>
          <w:szCs w:val="32"/>
          <w:lang w:eastAsia="zh-CN"/>
        </w:rPr>
        <w:t>十八</w:t>
      </w:r>
      <w:r>
        <w:rPr>
          <w:rFonts w:hint="eastAsia" w:ascii="仿宋_GB2312" w:eastAsia="仿宋_GB2312"/>
          <w:b/>
          <w:bCs/>
          <w:sz w:val="32"/>
          <w:szCs w:val="32"/>
        </w:rPr>
        <w:t>条【实施时间】</w:t>
      </w:r>
      <w:r>
        <w:rPr>
          <w:rFonts w:hint="eastAsia" w:ascii="仿宋_GB2312" w:eastAsia="仿宋_GB2312"/>
          <w:sz w:val="32"/>
          <w:szCs w:val="32"/>
        </w:rPr>
        <w:t>本规定自2022年X月X日起实施</w:t>
      </w:r>
      <w:r>
        <w:rPr>
          <w:rFonts w:hint="eastAsia" w:ascii="仿宋_GB2312" w:eastAsia="仿宋_GB2312"/>
          <w:sz w:val="32"/>
          <w:szCs w:val="32"/>
          <w:lang w:eastAsia="zh-CN"/>
        </w:rPr>
        <w:t>。</w:t>
      </w:r>
    </w:p>
    <w:p>
      <w:pPr>
        <w:rPr>
          <w:rFonts w:hint="eastAsia"/>
          <w:sz w:val="22"/>
          <w:szCs w:val="28"/>
        </w:rPr>
        <w:sectPr>
          <w:footerReference r:id="rId3" w:type="default"/>
          <w:pgSz w:w="11906" w:h="16838"/>
          <w:pgMar w:top="2098" w:right="1474" w:bottom="1984" w:left="1587" w:header="851" w:footer="992" w:gutter="0"/>
          <w:cols w:space="425" w:num="1"/>
          <w:docGrid w:type="lines" w:linePitch="312" w:charSpace="0"/>
        </w:sectPr>
      </w:pPr>
    </w:p>
    <w:p>
      <w:pPr>
        <w:rPr>
          <w:sz w:val="22"/>
          <w:szCs w:val="28"/>
        </w:rPr>
      </w:pPr>
      <w:r>
        <w:rPr>
          <w:rFonts w:hint="eastAsia" w:ascii="宋体" w:hAnsi="宋体"/>
          <w:b/>
          <w:sz w:val="28"/>
          <w:szCs w:val="28"/>
        </w:rPr>
        <w:t>附件：</w:t>
      </w:r>
    </w:p>
    <w:p>
      <w:pPr>
        <w:jc w:val="center"/>
        <w:rPr>
          <w:rFonts w:ascii="汉仪大宋简" w:hAnsi="宋体" w:eastAsia="汉仪大宋简"/>
          <w:color w:val="000000"/>
          <w:sz w:val="44"/>
          <w:szCs w:val="44"/>
        </w:rPr>
      </w:pPr>
      <w:r>
        <w:rPr>
          <w:rFonts w:hint="eastAsia" w:ascii="汉仪大宋简" w:hAnsi="宋体" w:eastAsia="汉仪大宋简"/>
          <w:color w:val="000000"/>
          <w:sz w:val="44"/>
          <w:szCs w:val="44"/>
        </w:rPr>
        <w:t>多测合一综合考评评分标准</w:t>
      </w:r>
    </w:p>
    <w:tbl>
      <w:tblPr>
        <w:tblStyle w:val="5"/>
        <w:tblW w:w="136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60"/>
        <w:gridCol w:w="737"/>
        <w:gridCol w:w="6190"/>
        <w:gridCol w:w="4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评分指标</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具体内容</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成果规范性检查（20分）</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6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通过多测合一应用场景统计被考评单位考核期内所有项目规范性检查评分，加权平均计算得到该项评分。</w:t>
            </w:r>
          </w:p>
        </w:tc>
        <w:tc>
          <w:tcPr>
            <w:tcW w:w="4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A=(A1+A2+A3+...An)*(1/n)*20%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式中：A为成果规范性检查得分，A1、A2...An为每个项目成果规范性得分。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6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c>
          <w:tcPr>
            <w:tcW w:w="4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6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c>
          <w:tcPr>
            <w:tcW w:w="4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6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c>
          <w:tcPr>
            <w:tcW w:w="4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年度双随机检查（20分）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测绘地理信息双随机检查</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检查结果为合格，该项得20分；检查不合格，该项不得分；未检查的单位，该项得20分。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日常督查（30分）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619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按30%～100%比例实施现场监督检查</w:t>
            </w:r>
          </w:p>
        </w:tc>
        <w:tc>
          <w:tcPr>
            <w:tcW w:w="48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统计各单位考核期内现场监督检查得分，加权平均计算得：B=(B1+B2+B3+...Bn)*(1/n)*3</w:t>
            </w:r>
            <w:bookmarkStart w:id="0" w:name="_GoBack"/>
            <w:bookmarkEnd w:id="0"/>
            <w:r>
              <w:rPr>
                <w:rFonts w:hint="eastAsia" w:ascii="仿宋_GB2312" w:hAnsi="宋体" w:eastAsia="仿宋_GB2312" w:cs="仿宋_GB2312"/>
                <w:i w:val="0"/>
                <w:color w:val="000000"/>
                <w:kern w:val="0"/>
                <w:sz w:val="22"/>
                <w:szCs w:val="22"/>
                <w:u w:val="none"/>
                <w:lang w:val="en-US" w:eastAsia="zh-CN" w:bidi="ar"/>
              </w:rPr>
              <w:t>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  成果需要整改的，每次扣5分，以自然资源规划主管部门整改告知单为准。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质量问题核查（30分）</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6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有关管理部门管理中发现的问题、举报核查情况</w:t>
            </w:r>
          </w:p>
        </w:tc>
        <w:tc>
          <w:tcPr>
            <w:tcW w:w="4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eastAsia="zh-CN"/>
              </w:rPr>
              <w:t>实行扣分制。</w:t>
            </w:r>
            <w:r>
              <w:rPr>
                <w:rFonts w:hint="eastAsia" w:ascii="仿宋_GB2312" w:hAnsi="宋体" w:eastAsia="仿宋_GB2312" w:cs="仿宋_GB2312"/>
                <w:i w:val="0"/>
                <w:color w:val="000000"/>
                <w:kern w:val="0"/>
                <w:sz w:val="22"/>
                <w:szCs w:val="22"/>
                <w:u w:val="none"/>
                <w:lang w:val="en-US" w:eastAsia="zh-CN" w:bidi="ar"/>
              </w:rPr>
              <w:t>发现多测合一成果与实际不符的扣30分，其他有关问题每次扣5分，无质量问题反馈得30分，以成果质量联席会议认定为准。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6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p>
        </w:tc>
        <w:tc>
          <w:tcPr>
            <w:tcW w:w="4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86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lang w:eastAsia="zh-CN"/>
              </w:rPr>
            </w:pPr>
            <w:r>
              <w:rPr>
                <w:rFonts w:hint="eastAsia" w:ascii="仿宋_GB2312" w:hAnsi="仿宋_GB2312" w:eastAsia="仿宋_GB2312" w:cs="仿宋_GB2312"/>
                <w:i w:val="0"/>
                <w:color w:val="000000"/>
                <w:sz w:val="22"/>
                <w:szCs w:val="22"/>
                <w:u w:val="none"/>
                <w:lang w:eastAsia="zh-CN"/>
              </w:rPr>
              <w:t>其他</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5</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有测绘地理信息违法行为，被立案查处的，扣41分</w:t>
            </w:r>
          </w:p>
        </w:tc>
        <w:tc>
          <w:tcPr>
            <w:tcW w:w="484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仅扣分，不得分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8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6</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未按规定报送多测合一项目，并2次以上被督促整改的，扣10分</w:t>
            </w:r>
          </w:p>
        </w:tc>
        <w:tc>
          <w:tcPr>
            <w:tcW w:w="484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综合考评得分</w:t>
            </w:r>
          </w:p>
        </w:tc>
        <w:tc>
          <w:tcPr>
            <w:tcW w:w="11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综合考评得分=成果规范性检查得分+年度双随机检查得分+日常督查得分+质量问题核查得分+其他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大宋简">
    <w:altName w:val="方正书宋_GBK"/>
    <w:panose1 w:val="02010600000101010101"/>
    <w:charset w:val="86"/>
    <w:family w:val="modern"/>
    <w:pitch w:val="default"/>
    <w:sig w:usb0="00000000" w:usb1="000000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YTBhYmYwYmE2YTkxY2I5ODY3ODIxODg3Mzc4NTgifQ=="/>
  </w:docVars>
  <w:rsids>
    <w:rsidRoot w:val="00172A27"/>
    <w:rsid w:val="000B208D"/>
    <w:rsid w:val="000B5102"/>
    <w:rsid w:val="000E7010"/>
    <w:rsid w:val="00172A27"/>
    <w:rsid w:val="0025341E"/>
    <w:rsid w:val="002C3274"/>
    <w:rsid w:val="00305832"/>
    <w:rsid w:val="00313C4E"/>
    <w:rsid w:val="00386225"/>
    <w:rsid w:val="0045391C"/>
    <w:rsid w:val="00463978"/>
    <w:rsid w:val="00497354"/>
    <w:rsid w:val="00532497"/>
    <w:rsid w:val="00535386"/>
    <w:rsid w:val="005B1D2A"/>
    <w:rsid w:val="00634E6D"/>
    <w:rsid w:val="00643287"/>
    <w:rsid w:val="0066714A"/>
    <w:rsid w:val="00704780"/>
    <w:rsid w:val="00726DFE"/>
    <w:rsid w:val="00771D62"/>
    <w:rsid w:val="007E0B35"/>
    <w:rsid w:val="00804031"/>
    <w:rsid w:val="00890206"/>
    <w:rsid w:val="008A6461"/>
    <w:rsid w:val="00927A17"/>
    <w:rsid w:val="009356D8"/>
    <w:rsid w:val="0099328B"/>
    <w:rsid w:val="009F3732"/>
    <w:rsid w:val="00A75E05"/>
    <w:rsid w:val="00A8265C"/>
    <w:rsid w:val="00AC0F7C"/>
    <w:rsid w:val="00AD3E3F"/>
    <w:rsid w:val="00AE4DD7"/>
    <w:rsid w:val="00B17D72"/>
    <w:rsid w:val="00B4530B"/>
    <w:rsid w:val="00BA2FAA"/>
    <w:rsid w:val="00BC37E6"/>
    <w:rsid w:val="00BC7108"/>
    <w:rsid w:val="00BF6035"/>
    <w:rsid w:val="00C846DF"/>
    <w:rsid w:val="00C8716D"/>
    <w:rsid w:val="00C92840"/>
    <w:rsid w:val="00CA63F9"/>
    <w:rsid w:val="00D171A7"/>
    <w:rsid w:val="00E301EC"/>
    <w:rsid w:val="00E716A1"/>
    <w:rsid w:val="00EB4B3A"/>
    <w:rsid w:val="00EC4E66"/>
    <w:rsid w:val="00EF44E6"/>
    <w:rsid w:val="00F31EB6"/>
    <w:rsid w:val="00F900C7"/>
    <w:rsid w:val="00FB1702"/>
    <w:rsid w:val="00FD6C04"/>
    <w:rsid w:val="01D170F3"/>
    <w:rsid w:val="02DF57A3"/>
    <w:rsid w:val="036476A3"/>
    <w:rsid w:val="04F73278"/>
    <w:rsid w:val="063302DF"/>
    <w:rsid w:val="075774C9"/>
    <w:rsid w:val="0A02394E"/>
    <w:rsid w:val="0AD171E1"/>
    <w:rsid w:val="0BB73651"/>
    <w:rsid w:val="0E302CA9"/>
    <w:rsid w:val="12F524D6"/>
    <w:rsid w:val="13610F02"/>
    <w:rsid w:val="13696887"/>
    <w:rsid w:val="148F7FC7"/>
    <w:rsid w:val="15EA253E"/>
    <w:rsid w:val="17F72BAF"/>
    <w:rsid w:val="18DD67A4"/>
    <w:rsid w:val="19B3E313"/>
    <w:rsid w:val="1B772425"/>
    <w:rsid w:val="1BBF5A5D"/>
    <w:rsid w:val="1C2177F4"/>
    <w:rsid w:val="1C3B4163"/>
    <w:rsid w:val="1CB22077"/>
    <w:rsid w:val="1D0B38ED"/>
    <w:rsid w:val="1E5318D3"/>
    <w:rsid w:val="1F2F59F8"/>
    <w:rsid w:val="1F5470E9"/>
    <w:rsid w:val="1FC6F9D4"/>
    <w:rsid w:val="1FDB8C89"/>
    <w:rsid w:val="23FB1558"/>
    <w:rsid w:val="254A08CC"/>
    <w:rsid w:val="257C7934"/>
    <w:rsid w:val="2584004C"/>
    <w:rsid w:val="26170E85"/>
    <w:rsid w:val="277202C4"/>
    <w:rsid w:val="28A22445"/>
    <w:rsid w:val="28EE64E2"/>
    <w:rsid w:val="2AB020A6"/>
    <w:rsid w:val="2DA53AC3"/>
    <w:rsid w:val="2E620EB2"/>
    <w:rsid w:val="2FFC4FE8"/>
    <w:rsid w:val="303515BA"/>
    <w:rsid w:val="303A1404"/>
    <w:rsid w:val="31A12389"/>
    <w:rsid w:val="32F73DAE"/>
    <w:rsid w:val="344874C3"/>
    <w:rsid w:val="35046A72"/>
    <w:rsid w:val="373D3922"/>
    <w:rsid w:val="374814F9"/>
    <w:rsid w:val="37773596"/>
    <w:rsid w:val="38872B22"/>
    <w:rsid w:val="389154A6"/>
    <w:rsid w:val="3A45747C"/>
    <w:rsid w:val="3BB651EB"/>
    <w:rsid w:val="3BD9C803"/>
    <w:rsid w:val="3BDFA3D7"/>
    <w:rsid w:val="3BEE2FC2"/>
    <w:rsid w:val="3BFFE982"/>
    <w:rsid w:val="3C1D430A"/>
    <w:rsid w:val="3E1A76E1"/>
    <w:rsid w:val="3EDFE87C"/>
    <w:rsid w:val="3FABB0AD"/>
    <w:rsid w:val="3FF9B11A"/>
    <w:rsid w:val="3FFC02E2"/>
    <w:rsid w:val="3FFDEDAD"/>
    <w:rsid w:val="3FFF22A6"/>
    <w:rsid w:val="43174C44"/>
    <w:rsid w:val="435F06CB"/>
    <w:rsid w:val="437652A4"/>
    <w:rsid w:val="446E1375"/>
    <w:rsid w:val="45072837"/>
    <w:rsid w:val="46395CAB"/>
    <w:rsid w:val="46AD5622"/>
    <w:rsid w:val="46B82068"/>
    <w:rsid w:val="4779BA4B"/>
    <w:rsid w:val="47C562E2"/>
    <w:rsid w:val="47EB189A"/>
    <w:rsid w:val="49B42DF7"/>
    <w:rsid w:val="4CFD3298"/>
    <w:rsid w:val="4DB33B47"/>
    <w:rsid w:val="4ECF9D2E"/>
    <w:rsid w:val="4EDD2411"/>
    <w:rsid w:val="4FF7D58A"/>
    <w:rsid w:val="4FFFB085"/>
    <w:rsid w:val="50A005FE"/>
    <w:rsid w:val="51B8557E"/>
    <w:rsid w:val="51CF1499"/>
    <w:rsid w:val="52BF0D1B"/>
    <w:rsid w:val="538E6122"/>
    <w:rsid w:val="540C4496"/>
    <w:rsid w:val="55C2552A"/>
    <w:rsid w:val="55D05036"/>
    <w:rsid w:val="55FF8E17"/>
    <w:rsid w:val="57F6BBF0"/>
    <w:rsid w:val="58FFAE1A"/>
    <w:rsid w:val="5D167090"/>
    <w:rsid w:val="5EFF255F"/>
    <w:rsid w:val="5F106B19"/>
    <w:rsid w:val="5FDF9E65"/>
    <w:rsid w:val="5FFD22A3"/>
    <w:rsid w:val="5FFD83F0"/>
    <w:rsid w:val="5FFDB877"/>
    <w:rsid w:val="60C02490"/>
    <w:rsid w:val="63F7FA1D"/>
    <w:rsid w:val="656F2D97"/>
    <w:rsid w:val="65FEEA82"/>
    <w:rsid w:val="66A54C81"/>
    <w:rsid w:val="66BF6BA7"/>
    <w:rsid w:val="692F585A"/>
    <w:rsid w:val="69320EA6"/>
    <w:rsid w:val="6A5D9B9E"/>
    <w:rsid w:val="6ADFEC97"/>
    <w:rsid w:val="6BCF72BA"/>
    <w:rsid w:val="6C223454"/>
    <w:rsid w:val="6C3938EE"/>
    <w:rsid w:val="6C771DCF"/>
    <w:rsid w:val="6D3F1217"/>
    <w:rsid w:val="6D83177A"/>
    <w:rsid w:val="6D9FCB8E"/>
    <w:rsid w:val="6DB79950"/>
    <w:rsid w:val="6F1E1ED7"/>
    <w:rsid w:val="6F6FD689"/>
    <w:rsid w:val="6F76F1AA"/>
    <w:rsid w:val="6FBD3CB6"/>
    <w:rsid w:val="71F425EE"/>
    <w:rsid w:val="73F0229A"/>
    <w:rsid w:val="75CD7CD5"/>
    <w:rsid w:val="75D710E6"/>
    <w:rsid w:val="75FF585B"/>
    <w:rsid w:val="776AC688"/>
    <w:rsid w:val="776FF3AA"/>
    <w:rsid w:val="77DFFFCA"/>
    <w:rsid w:val="77F5294C"/>
    <w:rsid w:val="78FFB6E1"/>
    <w:rsid w:val="792D170F"/>
    <w:rsid w:val="794CB82B"/>
    <w:rsid w:val="797180F9"/>
    <w:rsid w:val="7ABFC13D"/>
    <w:rsid w:val="7ADFCF54"/>
    <w:rsid w:val="7ADFFC71"/>
    <w:rsid w:val="7B283EBD"/>
    <w:rsid w:val="7B7FC65E"/>
    <w:rsid w:val="7BDFD436"/>
    <w:rsid w:val="7BFF1B39"/>
    <w:rsid w:val="7CF69957"/>
    <w:rsid w:val="7CFB204D"/>
    <w:rsid w:val="7D035F8B"/>
    <w:rsid w:val="7DECE837"/>
    <w:rsid w:val="7DFB3E4F"/>
    <w:rsid w:val="7E753B3F"/>
    <w:rsid w:val="7E7B3888"/>
    <w:rsid w:val="7E7FFAB2"/>
    <w:rsid w:val="7EEF871A"/>
    <w:rsid w:val="7EF644D2"/>
    <w:rsid w:val="7F16725D"/>
    <w:rsid w:val="7F1F80D2"/>
    <w:rsid w:val="7F364C6D"/>
    <w:rsid w:val="7F3BA54A"/>
    <w:rsid w:val="7F6FCB5B"/>
    <w:rsid w:val="7F70BA78"/>
    <w:rsid w:val="7F7B45EF"/>
    <w:rsid w:val="7F7FFA40"/>
    <w:rsid w:val="7F9DEB4E"/>
    <w:rsid w:val="7FDC2FD1"/>
    <w:rsid w:val="7FDE895A"/>
    <w:rsid w:val="7FDF4C78"/>
    <w:rsid w:val="7FFFB955"/>
    <w:rsid w:val="7FFFEA7F"/>
    <w:rsid w:val="849E3021"/>
    <w:rsid w:val="8AFE9117"/>
    <w:rsid w:val="8EEBF0C0"/>
    <w:rsid w:val="91437026"/>
    <w:rsid w:val="9BAF459F"/>
    <w:rsid w:val="9F1EC55A"/>
    <w:rsid w:val="9FB5C9F6"/>
    <w:rsid w:val="9FE17A66"/>
    <w:rsid w:val="A6B69499"/>
    <w:rsid w:val="ABD14333"/>
    <w:rsid w:val="AE769EBA"/>
    <w:rsid w:val="AF5E75E0"/>
    <w:rsid w:val="B3FF5887"/>
    <w:rsid w:val="B41FE2A1"/>
    <w:rsid w:val="B6DF8783"/>
    <w:rsid w:val="B7CA8E9D"/>
    <w:rsid w:val="BC7A651B"/>
    <w:rsid w:val="BCFF2E7C"/>
    <w:rsid w:val="BF3D2A15"/>
    <w:rsid w:val="BF8EA4CD"/>
    <w:rsid w:val="BFD7F40E"/>
    <w:rsid w:val="BFF7742D"/>
    <w:rsid w:val="C7B7D57D"/>
    <w:rsid w:val="CCDD83B7"/>
    <w:rsid w:val="CE4F6791"/>
    <w:rsid w:val="CE5D4DC8"/>
    <w:rsid w:val="CF7F21A5"/>
    <w:rsid w:val="CF7FB7A3"/>
    <w:rsid w:val="CFF98FDC"/>
    <w:rsid w:val="D3AD7B3D"/>
    <w:rsid w:val="D43F9FF3"/>
    <w:rsid w:val="D6FE75B5"/>
    <w:rsid w:val="D8E704D1"/>
    <w:rsid w:val="DCF7F7B4"/>
    <w:rsid w:val="DD661D64"/>
    <w:rsid w:val="DD9FAEA4"/>
    <w:rsid w:val="DDCEF3DA"/>
    <w:rsid w:val="DE6C7749"/>
    <w:rsid w:val="DF31C509"/>
    <w:rsid w:val="DFF9C8EB"/>
    <w:rsid w:val="DFFDDDB4"/>
    <w:rsid w:val="E6BC6337"/>
    <w:rsid w:val="E7EB8191"/>
    <w:rsid w:val="E97D0ED0"/>
    <w:rsid w:val="EAF78A64"/>
    <w:rsid w:val="EBF63E74"/>
    <w:rsid w:val="ECABEE44"/>
    <w:rsid w:val="ECBE7AC5"/>
    <w:rsid w:val="ECFE4103"/>
    <w:rsid w:val="EDA759E1"/>
    <w:rsid w:val="EDB58167"/>
    <w:rsid w:val="EF3F4144"/>
    <w:rsid w:val="EF3F44F6"/>
    <w:rsid w:val="EF67E0C1"/>
    <w:rsid w:val="EF77DCF2"/>
    <w:rsid w:val="EF7FAE6A"/>
    <w:rsid w:val="EFD34B5C"/>
    <w:rsid w:val="EFEEF8C9"/>
    <w:rsid w:val="EFF69AEA"/>
    <w:rsid w:val="F3BE93D1"/>
    <w:rsid w:val="F6BA4791"/>
    <w:rsid w:val="F6FD7439"/>
    <w:rsid w:val="F77E8C42"/>
    <w:rsid w:val="F7AB1319"/>
    <w:rsid w:val="F87BB957"/>
    <w:rsid w:val="F93F19AB"/>
    <w:rsid w:val="F977CF71"/>
    <w:rsid w:val="F9DF2314"/>
    <w:rsid w:val="F9EEC0DB"/>
    <w:rsid w:val="F9F90DFE"/>
    <w:rsid w:val="F9FF5C12"/>
    <w:rsid w:val="FA0C4221"/>
    <w:rsid w:val="FB68149B"/>
    <w:rsid w:val="FB75E965"/>
    <w:rsid w:val="FB970C82"/>
    <w:rsid w:val="FBB6ABAB"/>
    <w:rsid w:val="FBBF052B"/>
    <w:rsid w:val="FBDECA0E"/>
    <w:rsid w:val="FC9EA3EE"/>
    <w:rsid w:val="FD6FAF5B"/>
    <w:rsid w:val="FDB3DE97"/>
    <w:rsid w:val="FDCE9F4D"/>
    <w:rsid w:val="FDDD873F"/>
    <w:rsid w:val="FEBFEFD0"/>
    <w:rsid w:val="FF56165F"/>
    <w:rsid w:val="FF771786"/>
    <w:rsid w:val="FFA73EC0"/>
    <w:rsid w:val="FFB74BA7"/>
    <w:rsid w:val="FFB925DA"/>
    <w:rsid w:val="FFBB91BB"/>
    <w:rsid w:val="FFBBE031"/>
    <w:rsid w:val="FFC73DD0"/>
    <w:rsid w:val="FFEFB864"/>
    <w:rsid w:val="FFF535AF"/>
    <w:rsid w:val="FFFB272C"/>
    <w:rsid w:val="FFFF5337"/>
    <w:rsid w:val="FFFFB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link w:val="1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9">
    <w:name w:val="List Paragraph"/>
    <w:basedOn w:val="1"/>
    <w:qFormat/>
    <w:uiPriority w:val="34"/>
    <w:pPr>
      <w:ind w:firstLine="420" w:firstLineChars="200"/>
    </w:pPr>
  </w:style>
  <w:style w:type="character" w:customStyle="1" w:styleId="10">
    <w:name w:val="无间隔 Char"/>
    <w:link w:val="8"/>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501</Words>
  <Characters>2859</Characters>
  <Lines>23</Lines>
  <Paragraphs>6</Paragraphs>
  <TotalTime>26</TotalTime>
  <ScaleCrop>false</ScaleCrop>
  <LinksUpToDate>false</LinksUpToDate>
  <CharactersWithSpaces>3354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2022-12-10T16:43:00Z</dcterms:created>
  <dc:creator>Administrator</dc:creator>
  <cp:lastModifiedBy>nbzgj</cp:lastModifiedBy>
  <cp:lastPrinted>2022-12-22T12:46:47Z</cp:lastPrinted>
  <dcterms:modified xsi:type="dcterms:W3CDTF">2022-12-22T13:54:48Z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38ABF1C68B5A4EDCB4B699DE61C72699</vt:lpwstr>
  </property>
</Properties>
</file>