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5E" w:rsidRPr="000F3263" w:rsidRDefault="0008605E" w:rsidP="007D142A">
      <w:pPr>
        <w:spacing w:after="0" w:line="579" w:lineRule="exact"/>
        <w:jc w:val="both"/>
        <w:rPr>
          <w:rFonts w:ascii="方正小标宋简体" w:eastAsia="方正小标宋简体"/>
          <w:color w:val="000000" w:themeColor="text1"/>
          <w:sz w:val="44"/>
          <w:szCs w:val="44"/>
        </w:rPr>
      </w:pPr>
    </w:p>
    <w:p w:rsidR="0008605E" w:rsidRPr="000F3263" w:rsidRDefault="0008605E" w:rsidP="007D142A">
      <w:pPr>
        <w:spacing w:after="0" w:line="579" w:lineRule="exact"/>
        <w:jc w:val="both"/>
        <w:rPr>
          <w:rFonts w:ascii="方正小标宋简体" w:eastAsia="方正小标宋简体"/>
          <w:color w:val="000000" w:themeColor="text1"/>
          <w:sz w:val="44"/>
          <w:szCs w:val="44"/>
        </w:rPr>
      </w:pPr>
    </w:p>
    <w:p w:rsidR="0054330F" w:rsidRPr="00505066" w:rsidRDefault="0008605E" w:rsidP="007D142A">
      <w:pPr>
        <w:spacing w:after="0" w:line="579" w:lineRule="exact"/>
        <w:jc w:val="center"/>
        <w:rPr>
          <w:rFonts w:ascii="方正小标宋简体" w:eastAsia="方正小标宋简体"/>
          <w:color w:val="000000" w:themeColor="text1"/>
          <w:sz w:val="44"/>
          <w:szCs w:val="44"/>
        </w:rPr>
      </w:pPr>
      <w:r w:rsidRPr="00505066">
        <w:rPr>
          <w:rFonts w:ascii="方正小标宋简体" w:eastAsia="方正小标宋简体" w:hint="eastAsia"/>
          <w:color w:val="000000" w:themeColor="text1"/>
          <w:sz w:val="44"/>
          <w:szCs w:val="44"/>
        </w:rPr>
        <w:t>关于进一步落实土地储备出让统筹</w:t>
      </w:r>
    </w:p>
    <w:p w:rsidR="0008605E" w:rsidRPr="00505066" w:rsidRDefault="0054330F" w:rsidP="007D142A">
      <w:pPr>
        <w:spacing w:after="0" w:line="579" w:lineRule="exact"/>
        <w:jc w:val="center"/>
        <w:rPr>
          <w:rFonts w:ascii="楷体_GB2312" w:eastAsia="楷体_GB2312"/>
          <w:color w:val="000000" w:themeColor="text1"/>
          <w:sz w:val="32"/>
          <w:szCs w:val="32"/>
        </w:rPr>
      </w:pPr>
      <w:r w:rsidRPr="00505066">
        <w:rPr>
          <w:rFonts w:ascii="方正小标宋简体" w:eastAsia="方正小标宋简体" w:hint="eastAsia"/>
          <w:color w:val="000000" w:themeColor="text1"/>
          <w:sz w:val="44"/>
          <w:szCs w:val="44"/>
        </w:rPr>
        <w:t>管理工作</w:t>
      </w:r>
      <w:r w:rsidR="0008605E" w:rsidRPr="00505066">
        <w:rPr>
          <w:rFonts w:ascii="方正小标宋简体" w:eastAsia="方正小标宋简体" w:hint="eastAsia"/>
          <w:color w:val="000000" w:themeColor="text1"/>
          <w:sz w:val="44"/>
          <w:szCs w:val="44"/>
        </w:rPr>
        <w:t>的通知</w:t>
      </w:r>
      <w:r w:rsidR="00BA7F5E" w:rsidRPr="00505066">
        <w:rPr>
          <w:rFonts w:ascii="方正小标宋简体" w:eastAsia="方正小标宋简体"/>
          <w:color w:val="000000" w:themeColor="text1"/>
          <w:sz w:val="44"/>
          <w:szCs w:val="44"/>
        </w:rPr>
        <w:br/>
      </w:r>
      <w:r w:rsidR="00BA7F5E" w:rsidRPr="00505066">
        <w:rPr>
          <w:rFonts w:ascii="楷体_GB2312" w:eastAsia="楷体_GB2312" w:hint="eastAsia"/>
          <w:color w:val="000000" w:themeColor="text1"/>
          <w:sz w:val="32"/>
          <w:szCs w:val="32"/>
        </w:rPr>
        <w:t>（</w:t>
      </w:r>
      <w:r w:rsidR="00DC4B70" w:rsidRPr="00505066">
        <w:rPr>
          <w:rFonts w:ascii="楷体_GB2312" w:eastAsia="楷体_GB2312" w:hint="eastAsia"/>
          <w:color w:val="000000" w:themeColor="text1"/>
          <w:sz w:val="32"/>
          <w:szCs w:val="32"/>
        </w:rPr>
        <w:t>征求意见</w:t>
      </w:r>
      <w:r w:rsidR="00BA7F5E" w:rsidRPr="00505066">
        <w:rPr>
          <w:rFonts w:ascii="楷体_GB2312" w:eastAsia="楷体_GB2312" w:hint="eastAsia"/>
          <w:color w:val="000000" w:themeColor="text1"/>
          <w:sz w:val="32"/>
          <w:szCs w:val="32"/>
        </w:rPr>
        <w:t>稿）</w:t>
      </w:r>
    </w:p>
    <w:p w:rsidR="005D34E4" w:rsidRPr="00505066" w:rsidRDefault="005D34E4">
      <w:pPr>
        <w:spacing w:after="0" w:line="579" w:lineRule="exact"/>
        <w:jc w:val="both"/>
        <w:rPr>
          <w:rFonts w:ascii="方正小标宋简体" w:eastAsia="方正小标宋简体"/>
          <w:color w:val="000000" w:themeColor="text1"/>
          <w:sz w:val="44"/>
          <w:szCs w:val="44"/>
        </w:rPr>
      </w:pPr>
    </w:p>
    <w:p w:rsidR="005D34E4" w:rsidRPr="00505066" w:rsidRDefault="0008605E" w:rsidP="00DD417D">
      <w:pPr>
        <w:spacing w:after="0" w:line="579" w:lineRule="atLeast"/>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各区县（市）自然资源规划分局（局）、</w:t>
      </w:r>
      <w:r w:rsidR="00331FDF" w:rsidRPr="00505066">
        <w:rPr>
          <w:rFonts w:ascii="仿宋_GB2312" w:eastAsia="仿宋_GB2312" w:hint="eastAsia"/>
          <w:color w:val="000000" w:themeColor="text1"/>
          <w:sz w:val="32"/>
          <w:szCs w:val="32"/>
        </w:rPr>
        <w:t>东部新城管理处</w:t>
      </w:r>
      <w:r w:rsidR="001F73BD" w:rsidRPr="00505066">
        <w:rPr>
          <w:rFonts w:ascii="仿宋_GB2312" w:eastAsia="仿宋_GB2312" w:hint="eastAsia"/>
          <w:color w:val="000000" w:themeColor="text1"/>
          <w:sz w:val="32"/>
          <w:szCs w:val="32"/>
        </w:rPr>
        <w:t>，局</w:t>
      </w:r>
      <w:r w:rsidR="003128D0" w:rsidRPr="00505066">
        <w:rPr>
          <w:rFonts w:ascii="仿宋_GB2312" w:eastAsia="仿宋_GB2312" w:hint="eastAsia"/>
          <w:color w:val="000000" w:themeColor="text1"/>
          <w:sz w:val="32"/>
          <w:szCs w:val="32"/>
        </w:rPr>
        <w:t>各</w:t>
      </w:r>
      <w:r w:rsidR="001F73BD" w:rsidRPr="00505066">
        <w:rPr>
          <w:rFonts w:ascii="仿宋_GB2312" w:eastAsia="仿宋_GB2312" w:hint="eastAsia"/>
          <w:color w:val="000000" w:themeColor="text1"/>
          <w:sz w:val="32"/>
          <w:szCs w:val="32"/>
        </w:rPr>
        <w:t>处（室、局）</w:t>
      </w:r>
      <w:r w:rsidR="003128D0" w:rsidRPr="00505066">
        <w:rPr>
          <w:rFonts w:ascii="仿宋_GB2312" w:eastAsia="仿宋_GB2312" w:hint="eastAsia"/>
          <w:color w:val="000000" w:themeColor="text1"/>
          <w:sz w:val="32"/>
          <w:szCs w:val="32"/>
        </w:rPr>
        <w:t>、事业单位</w:t>
      </w:r>
      <w:r w:rsidRPr="00505066">
        <w:rPr>
          <w:rFonts w:ascii="仿宋_GB2312" w:eastAsia="仿宋_GB2312" w:hint="eastAsia"/>
          <w:color w:val="000000" w:themeColor="text1"/>
          <w:sz w:val="32"/>
          <w:szCs w:val="32"/>
        </w:rPr>
        <w:t>，</w:t>
      </w:r>
      <w:r w:rsidR="00B80419" w:rsidRPr="00505066">
        <w:rPr>
          <w:rFonts w:ascii="仿宋_GB2312" w:eastAsia="仿宋_GB2312" w:hint="eastAsia"/>
          <w:color w:val="000000" w:themeColor="text1"/>
          <w:sz w:val="32"/>
          <w:szCs w:val="32"/>
        </w:rPr>
        <w:t>相</w:t>
      </w:r>
      <w:r w:rsidRPr="00505066">
        <w:rPr>
          <w:rFonts w:ascii="仿宋_GB2312" w:eastAsia="仿宋_GB2312" w:hint="eastAsia"/>
          <w:color w:val="000000" w:themeColor="text1"/>
          <w:sz w:val="32"/>
          <w:szCs w:val="32"/>
        </w:rPr>
        <w:t>关</w:t>
      </w:r>
      <w:r w:rsidR="003128D0" w:rsidRPr="00505066">
        <w:rPr>
          <w:rFonts w:ascii="仿宋_GB2312" w:eastAsia="仿宋_GB2312" w:hint="eastAsia"/>
          <w:color w:val="000000" w:themeColor="text1"/>
          <w:sz w:val="32"/>
          <w:szCs w:val="32"/>
        </w:rPr>
        <w:t>单位</w:t>
      </w:r>
      <w:r w:rsidRPr="00505066">
        <w:rPr>
          <w:rFonts w:ascii="仿宋_GB2312" w:eastAsia="仿宋_GB2312" w:hint="eastAsia"/>
          <w:color w:val="000000" w:themeColor="text1"/>
          <w:sz w:val="32"/>
          <w:szCs w:val="32"/>
        </w:rPr>
        <w:t>：</w:t>
      </w:r>
    </w:p>
    <w:p w:rsidR="005D34E4" w:rsidRPr="00505066" w:rsidRDefault="003128D0" w:rsidP="00DD417D">
      <w:pPr>
        <w:spacing w:after="0" w:line="579" w:lineRule="atLeast"/>
        <w:ind w:firstLineChars="200" w:firstLine="640"/>
        <w:jc w:val="both"/>
        <w:rPr>
          <w:rFonts w:ascii="仿宋_GB2312" w:eastAsia="仿宋_GB2312" w:hAnsi="仿宋"/>
          <w:color w:val="000000" w:themeColor="text1"/>
          <w:sz w:val="32"/>
          <w:szCs w:val="32"/>
        </w:rPr>
      </w:pPr>
      <w:r w:rsidRPr="00505066">
        <w:rPr>
          <w:rFonts w:ascii="仿宋_GB2312" w:eastAsia="仿宋_GB2312" w:hAnsi="仿宋" w:hint="eastAsia"/>
          <w:color w:val="000000" w:themeColor="text1"/>
          <w:sz w:val="32"/>
          <w:szCs w:val="32"/>
        </w:rPr>
        <w:t>根据</w:t>
      </w:r>
      <w:r w:rsidR="0008605E" w:rsidRPr="00505066">
        <w:rPr>
          <w:rFonts w:ascii="仿宋_GB2312" w:eastAsia="仿宋_GB2312" w:hAnsi="仿宋" w:hint="eastAsia"/>
          <w:color w:val="000000" w:themeColor="text1"/>
          <w:sz w:val="32"/>
          <w:szCs w:val="32"/>
        </w:rPr>
        <w:t>市委市政府</w:t>
      </w:r>
      <w:r w:rsidR="00C8580D" w:rsidRPr="00505066">
        <w:rPr>
          <w:rFonts w:ascii="仿宋_GB2312" w:eastAsia="仿宋_GB2312" w:hAnsi="仿宋" w:hint="eastAsia"/>
          <w:color w:val="000000" w:themeColor="text1"/>
          <w:sz w:val="32"/>
          <w:szCs w:val="32"/>
        </w:rPr>
        <w:t>《</w:t>
      </w:r>
      <w:r w:rsidR="00A13DFC" w:rsidRPr="00505066">
        <w:rPr>
          <w:rFonts w:ascii="仿宋_GB2312" w:eastAsia="仿宋_GB2312" w:hAnsi="仿宋" w:hint="eastAsia"/>
          <w:color w:val="000000" w:themeColor="text1"/>
          <w:sz w:val="32"/>
          <w:szCs w:val="32"/>
        </w:rPr>
        <w:t>关于构建集中财力办大事财政政策体系的实施意见</w:t>
      </w:r>
      <w:r w:rsidR="00C8580D" w:rsidRPr="00505066">
        <w:rPr>
          <w:rFonts w:ascii="仿宋_GB2312" w:eastAsia="仿宋_GB2312" w:hAnsi="仿宋" w:hint="eastAsia"/>
          <w:color w:val="000000" w:themeColor="text1"/>
          <w:sz w:val="32"/>
          <w:szCs w:val="32"/>
        </w:rPr>
        <w:t>》</w:t>
      </w:r>
      <w:r w:rsidR="00A13DFC" w:rsidRPr="00505066">
        <w:rPr>
          <w:rFonts w:ascii="仿宋_GB2312" w:eastAsia="仿宋_GB2312" w:hAnsi="仿宋" w:hint="eastAsia"/>
          <w:color w:val="000000" w:themeColor="text1"/>
          <w:sz w:val="32"/>
          <w:szCs w:val="32"/>
        </w:rPr>
        <w:t>（甬党发〔2019〕59号）要求</w:t>
      </w:r>
      <w:r w:rsidR="0008605E" w:rsidRPr="00505066">
        <w:rPr>
          <w:rFonts w:ascii="仿宋_GB2312" w:eastAsia="仿宋_GB2312" w:hAnsi="仿宋" w:hint="eastAsia"/>
          <w:color w:val="000000" w:themeColor="text1"/>
          <w:sz w:val="32"/>
          <w:szCs w:val="32"/>
        </w:rPr>
        <w:t>，</w:t>
      </w:r>
      <w:r w:rsidRPr="00505066">
        <w:rPr>
          <w:rFonts w:ascii="仿宋_GB2312" w:eastAsia="仿宋_GB2312" w:hAnsi="仿宋" w:hint="eastAsia"/>
          <w:color w:val="000000" w:themeColor="text1"/>
          <w:sz w:val="32"/>
          <w:szCs w:val="32"/>
        </w:rPr>
        <w:t>为</w:t>
      </w:r>
      <w:r w:rsidR="00897599" w:rsidRPr="00505066">
        <w:rPr>
          <w:rFonts w:ascii="仿宋_GB2312" w:eastAsia="仿宋_GB2312" w:hAnsi="仿宋" w:hint="eastAsia"/>
          <w:color w:val="000000" w:themeColor="text1"/>
          <w:sz w:val="32"/>
          <w:szCs w:val="32"/>
        </w:rPr>
        <w:t>加快推进土地储备出让统筹</w:t>
      </w:r>
      <w:r w:rsidRPr="00505066">
        <w:rPr>
          <w:rFonts w:ascii="仿宋_GB2312" w:eastAsia="仿宋_GB2312" w:hAnsi="仿宋" w:hint="eastAsia"/>
          <w:color w:val="000000" w:themeColor="text1"/>
          <w:sz w:val="32"/>
          <w:szCs w:val="32"/>
        </w:rPr>
        <w:t>管理</w:t>
      </w:r>
      <w:r w:rsidR="00897599" w:rsidRPr="00505066">
        <w:rPr>
          <w:rFonts w:ascii="仿宋_GB2312" w:eastAsia="仿宋_GB2312" w:hAnsi="仿宋" w:hint="eastAsia"/>
          <w:color w:val="000000" w:themeColor="text1"/>
          <w:sz w:val="32"/>
          <w:szCs w:val="32"/>
        </w:rPr>
        <w:t>工作落地见效</w:t>
      </w:r>
      <w:r w:rsidR="00781E75" w:rsidRPr="00505066">
        <w:rPr>
          <w:rFonts w:ascii="仿宋_GB2312" w:eastAsia="仿宋_GB2312" w:hAnsi="仿宋" w:hint="eastAsia"/>
          <w:color w:val="000000" w:themeColor="text1"/>
          <w:sz w:val="32"/>
          <w:szCs w:val="32"/>
        </w:rPr>
        <w:t>，</w:t>
      </w:r>
      <w:r w:rsidR="00897599" w:rsidRPr="00505066">
        <w:rPr>
          <w:rFonts w:ascii="仿宋_GB2312" w:eastAsia="仿宋_GB2312" w:hAnsi="仿宋" w:hint="eastAsia"/>
          <w:color w:val="000000" w:themeColor="text1"/>
          <w:sz w:val="32"/>
          <w:szCs w:val="32"/>
        </w:rPr>
        <w:t>现将有关要求通知如下：</w:t>
      </w:r>
    </w:p>
    <w:p w:rsidR="005D34E4" w:rsidRPr="00505066" w:rsidRDefault="00476EA7" w:rsidP="00DD417D">
      <w:pPr>
        <w:spacing w:after="0" w:line="579" w:lineRule="atLeast"/>
        <w:ind w:firstLineChars="200" w:firstLine="640"/>
        <w:jc w:val="both"/>
        <w:rPr>
          <w:rFonts w:ascii="黑体" w:eastAsia="黑体" w:hAnsi="黑体"/>
          <w:color w:val="000000" w:themeColor="text1"/>
          <w:sz w:val="32"/>
          <w:szCs w:val="32"/>
        </w:rPr>
      </w:pPr>
      <w:r w:rsidRPr="00505066">
        <w:rPr>
          <w:rFonts w:ascii="黑体" w:eastAsia="黑体" w:hAnsi="黑体" w:hint="eastAsia"/>
          <w:color w:val="000000" w:themeColor="text1"/>
          <w:sz w:val="32"/>
          <w:szCs w:val="32"/>
        </w:rPr>
        <w:t>一、</w:t>
      </w:r>
      <w:r w:rsidR="00B80419" w:rsidRPr="00505066">
        <w:rPr>
          <w:rFonts w:ascii="黑体" w:eastAsia="黑体" w:hAnsi="黑体" w:hint="eastAsia"/>
          <w:color w:val="000000" w:themeColor="text1"/>
          <w:sz w:val="32"/>
          <w:szCs w:val="32"/>
        </w:rPr>
        <w:t>加</w:t>
      </w:r>
      <w:r w:rsidRPr="00505066">
        <w:rPr>
          <w:rFonts w:ascii="黑体" w:eastAsia="黑体" w:hAnsi="黑体" w:hint="eastAsia"/>
          <w:color w:val="000000" w:themeColor="text1"/>
          <w:sz w:val="32"/>
          <w:szCs w:val="32"/>
        </w:rPr>
        <w:t>强</w:t>
      </w:r>
      <w:r w:rsidR="00C74266" w:rsidRPr="00505066">
        <w:rPr>
          <w:rFonts w:ascii="黑体" w:eastAsia="黑体" w:hAnsi="黑体" w:hint="eastAsia"/>
          <w:color w:val="000000" w:themeColor="text1"/>
          <w:sz w:val="32"/>
          <w:szCs w:val="32"/>
        </w:rPr>
        <w:t>市区</w:t>
      </w:r>
      <w:r w:rsidR="001834E2" w:rsidRPr="00505066">
        <w:rPr>
          <w:rFonts w:ascii="黑体" w:eastAsia="黑体" w:hAnsi="黑体" w:hint="eastAsia"/>
          <w:color w:val="000000" w:themeColor="text1"/>
          <w:sz w:val="32"/>
          <w:szCs w:val="32"/>
        </w:rPr>
        <w:t>储备空间</w:t>
      </w:r>
      <w:r w:rsidRPr="00505066">
        <w:rPr>
          <w:rFonts w:ascii="黑体" w:eastAsia="黑体" w:hAnsi="黑体" w:hint="eastAsia"/>
          <w:color w:val="000000" w:themeColor="text1"/>
          <w:sz w:val="32"/>
          <w:szCs w:val="32"/>
        </w:rPr>
        <w:t>规划</w:t>
      </w:r>
      <w:r w:rsidR="00EB1EB5" w:rsidRPr="00505066">
        <w:rPr>
          <w:rFonts w:ascii="黑体" w:eastAsia="黑体" w:hAnsi="黑体" w:hint="eastAsia"/>
          <w:color w:val="000000" w:themeColor="text1"/>
          <w:sz w:val="32"/>
          <w:szCs w:val="32"/>
        </w:rPr>
        <w:t>引领</w:t>
      </w:r>
    </w:p>
    <w:p w:rsidR="0058172D" w:rsidRPr="00505066" w:rsidRDefault="00DF4BE0" w:rsidP="00DD417D">
      <w:pPr>
        <w:spacing w:after="0" w:line="579" w:lineRule="atLeast"/>
        <w:ind w:firstLineChars="200" w:firstLine="640"/>
        <w:jc w:val="both"/>
        <w:rPr>
          <w:rFonts w:ascii="楷体_GB2312" w:eastAsia="楷体_GB2312" w:hAnsi="仿宋"/>
          <w:color w:val="000000" w:themeColor="text1"/>
          <w:sz w:val="32"/>
          <w:szCs w:val="32"/>
        </w:rPr>
      </w:pPr>
      <w:r w:rsidRPr="00505066">
        <w:rPr>
          <w:rFonts w:ascii="楷体_GB2312" w:eastAsia="楷体_GB2312" w:hAnsi="仿宋" w:hint="eastAsia"/>
          <w:color w:val="000000" w:themeColor="text1"/>
          <w:sz w:val="32"/>
          <w:szCs w:val="32"/>
        </w:rPr>
        <w:t>（一）</w:t>
      </w:r>
      <w:r w:rsidR="00575C4D" w:rsidRPr="00505066">
        <w:rPr>
          <w:rFonts w:ascii="楷体_GB2312" w:eastAsia="楷体_GB2312" w:hAnsi="仿宋" w:hint="eastAsia"/>
          <w:color w:val="000000" w:themeColor="text1"/>
          <w:sz w:val="32"/>
          <w:szCs w:val="32"/>
        </w:rPr>
        <w:t>加强控规与土地储备的协同</w:t>
      </w:r>
      <w:r w:rsidRPr="00505066">
        <w:rPr>
          <w:rFonts w:ascii="楷体_GB2312" w:eastAsia="楷体_GB2312" w:hAnsi="仿宋" w:hint="eastAsia"/>
          <w:color w:val="000000" w:themeColor="text1"/>
          <w:sz w:val="32"/>
          <w:szCs w:val="32"/>
        </w:rPr>
        <w:t>。</w:t>
      </w:r>
      <w:r w:rsidR="005924A8" w:rsidRPr="00505066">
        <w:rPr>
          <w:rFonts w:ascii="仿宋_GB2312" w:eastAsia="仿宋_GB2312" w:hAnsi="仿宋" w:hint="eastAsia"/>
          <w:color w:val="000000" w:themeColor="text1"/>
          <w:sz w:val="32"/>
          <w:szCs w:val="32"/>
        </w:rPr>
        <w:t>加强控规编制（调整）计划管理，实现控规编制（调整）计划与土地储备出让计划有效协同。市局地区</w:t>
      </w:r>
      <w:r w:rsidR="005924A8" w:rsidRPr="00505066">
        <w:rPr>
          <w:rFonts w:ascii="仿宋_GB2312" w:eastAsia="仿宋_GB2312" w:hAnsi="仿宋"/>
          <w:color w:val="000000" w:themeColor="text1"/>
          <w:sz w:val="32"/>
          <w:szCs w:val="32"/>
        </w:rPr>
        <w:t>规划处</w:t>
      </w:r>
      <w:r w:rsidR="005924A8" w:rsidRPr="00505066">
        <w:rPr>
          <w:rFonts w:ascii="仿宋_GB2312" w:eastAsia="仿宋_GB2312" w:hAnsi="仿宋" w:hint="eastAsia"/>
          <w:color w:val="000000" w:themeColor="text1"/>
          <w:sz w:val="32"/>
          <w:szCs w:val="32"/>
        </w:rPr>
        <w:t>根据</w:t>
      </w:r>
      <w:r w:rsidRPr="00505066">
        <w:rPr>
          <w:rFonts w:ascii="仿宋_GB2312" w:eastAsia="仿宋_GB2312" w:hAnsi="仿宋" w:hint="eastAsia"/>
          <w:color w:val="000000" w:themeColor="text1"/>
          <w:sz w:val="32"/>
          <w:szCs w:val="32"/>
        </w:rPr>
        <w:t>土地储备</w:t>
      </w:r>
      <w:r w:rsidR="005924A8" w:rsidRPr="00505066">
        <w:rPr>
          <w:rFonts w:ascii="仿宋_GB2312" w:eastAsia="仿宋_GB2312" w:hAnsi="仿宋"/>
          <w:color w:val="000000" w:themeColor="text1"/>
          <w:sz w:val="32"/>
          <w:szCs w:val="32"/>
        </w:rPr>
        <w:t>三年滚动计划</w:t>
      </w:r>
      <w:r w:rsidR="005924A8" w:rsidRPr="00505066">
        <w:rPr>
          <w:rFonts w:ascii="仿宋_GB2312" w:eastAsia="仿宋_GB2312" w:hAnsi="仿宋" w:hint="eastAsia"/>
          <w:color w:val="000000" w:themeColor="text1"/>
          <w:sz w:val="32"/>
          <w:szCs w:val="32"/>
        </w:rPr>
        <w:t>牵头制定</w:t>
      </w:r>
      <w:r w:rsidR="005924A8" w:rsidRPr="00505066">
        <w:rPr>
          <w:rFonts w:ascii="仿宋_GB2312" w:eastAsia="仿宋_GB2312" w:hAnsi="仿宋"/>
          <w:color w:val="000000" w:themeColor="text1"/>
          <w:sz w:val="32"/>
          <w:szCs w:val="32"/>
        </w:rPr>
        <w:t>年度控规编制（</w:t>
      </w:r>
      <w:r w:rsidR="005924A8" w:rsidRPr="00505066">
        <w:rPr>
          <w:rFonts w:ascii="仿宋_GB2312" w:eastAsia="仿宋_GB2312" w:hAnsi="仿宋" w:hint="eastAsia"/>
          <w:color w:val="000000" w:themeColor="text1"/>
          <w:sz w:val="32"/>
          <w:szCs w:val="32"/>
        </w:rPr>
        <w:t>调整</w:t>
      </w:r>
      <w:r w:rsidR="005924A8" w:rsidRPr="00505066">
        <w:rPr>
          <w:rFonts w:ascii="仿宋_GB2312" w:eastAsia="仿宋_GB2312" w:hAnsi="仿宋"/>
          <w:color w:val="000000" w:themeColor="text1"/>
          <w:sz w:val="32"/>
          <w:szCs w:val="32"/>
        </w:rPr>
        <w:t>）</w:t>
      </w:r>
      <w:r w:rsidR="005924A8" w:rsidRPr="00505066">
        <w:rPr>
          <w:rFonts w:ascii="仿宋_GB2312" w:eastAsia="仿宋_GB2312" w:hAnsi="仿宋" w:hint="eastAsia"/>
          <w:color w:val="000000" w:themeColor="text1"/>
          <w:sz w:val="32"/>
          <w:szCs w:val="32"/>
        </w:rPr>
        <w:t>计划，</w:t>
      </w:r>
      <w:r w:rsidR="007258D7" w:rsidRPr="00505066">
        <w:rPr>
          <w:rFonts w:ascii="仿宋_GB2312" w:eastAsia="仿宋_GB2312" w:hAnsi="仿宋" w:hint="eastAsia"/>
          <w:color w:val="000000" w:themeColor="text1"/>
          <w:sz w:val="32"/>
          <w:szCs w:val="32"/>
        </w:rPr>
        <w:t>由</w:t>
      </w:r>
      <w:r w:rsidR="005924A8" w:rsidRPr="00505066">
        <w:rPr>
          <w:rFonts w:ascii="仿宋_GB2312" w:eastAsia="仿宋_GB2312" w:hAnsi="仿宋" w:hint="eastAsia"/>
          <w:color w:val="000000" w:themeColor="text1"/>
          <w:sz w:val="32"/>
          <w:szCs w:val="32"/>
        </w:rPr>
        <w:t>市局、各分局分级分类</w:t>
      </w:r>
      <w:r w:rsidR="007258D7" w:rsidRPr="00505066">
        <w:rPr>
          <w:rFonts w:ascii="仿宋_GB2312" w:eastAsia="仿宋_GB2312" w:hAnsi="仿宋" w:hint="eastAsia"/>
          <w:color w:val="000000" w:themeColor="text1"/>
          <w:sz w:val="32"/>
          <w:szCs w:val="32"/>
        </w:rPr>
        <w:t>开展控规编制（调整）工作，并报市政府批准</w:t>
      </w:r>
      <w:r w:rsidR="005924A8" w:rsidRPr="00505066">
        <w:rPr>
          <w:rFonts w:ascii="仿宋_GB2312" w:eastAsia="仿宋_GB2312" w:hAnsi="仿宋" w:hint="eastAsia"/>
          <w:color w:val="000000" w:themeColor="text1"/>
          <w:sz w:val="32"/>
          <w:szCs w:val="32"/>
        </w:rPr>
        <w:t>。控规编制（调整）论证基本可行后，方可纳入</w:t>
      </w:r>
      <w:r w:rsidR="001C0135" w:rsidRPr="00505066">
        <w:rPr>
          <w:rFonts w:ascii="仿宋_GB2312" w:eastAsia="仿宋_GB2312" w:hAnsi="仿宋" w:hint="eastAsia"/>
          <w:color w:val="000000" w:themeColor="text1"/>
          <w:sz w:val="32"/>
          <w:szCs w:val="32"/>
        </w:rPr>
        <w:t>年度</w:t>
      </w:r>
      <w:r w:rsidR="005924A8" w:rsidRPr="00505066">
        <w:rPr>
          <w:rFonts w:ascii="仿宋_GB2312" w:eastAsia="仿宋_GB2312" w:hAnsi="仿宋" w:hint="eastAsia"/>
          <w:color w:val="000000" w:themeColor="text1"/>
          <w:sz w:val="32"/>
          <w:szCs w:val="32"/>
        </w:rPr>
        <w:t>土地储备计划。</w:t>
      </w:r>
    </w:p>
    <w:p w:rsidR="00B81452" w:rsidRPr="00505066" w:rsidRDefault="0058172D" w:rsidP="00DD417D">
      <w:pPr>
        <w:spacing w:after="0" w:line="579" w:lineRule="atLeast"/>
        <w:ind w:firstLineChars="200" w:firstLine="640"/>
        <w:jc w:val="both"/>
        <w:rPr>
          <w:rFonts w:ascii="仿宋_GB2312" w:eastAsia="仿宋_GB2312" w:hAnsi="仿宋"/>
          <w:color w:val="000000" w:themeColor="text1"/>
          <w:sz w:val="32"/>
          <w:szCs w:val="32"/>
        </w:rPr>
      </w:pPr>
      <w:r w:rsidRPr="00505066">
        <w:rPr>
          <w:rFonts w:ascii="楷体_GB2312" w:eastAsia="楷体_GB2312" w:hAnsi="仿宋" w:hint="eastAsia"/>
          <w:color w:val="000000" w:themeColor="text1"/>
          <w:sz w:val="32"/>
          <w:szCs w:val="32"/>
        </w:rPr>
        <w:t>（二）开展地块城市设计和</w:t>
      </w:r>
      <w:r w:rsidR="009867F2" w:rsidRPr="00505066">
        <w:rPr>
          <w:rFonts w:ascii="楷体_GB2312" w:eastAsia="楷体_GB2312" w:hAnsi="仿宋" w:hint="eastAsia"/>
          <w:color w:val="000000" w:themeColor="text1"/>
          <w:sz w:val="32"/>
          <w:szCs w:val="32"/>
        </w:rPr>
        <w:t>规划设计</w:t>
      </w:r>
      <w:r w:rsidRPr="00505066">
        <w:rPr>
          <w:rFonts w:ascii="楷体_GB2312" w:eastAsia="楷体_GB2312" w:hAnsi="仿宋" w:hint="eastAsia"/>
          <w:color w:val="000000" w:themeColor="text1"/>
          <w:sz w:val="32"/>
          <w:szCs w:val="32"/>
        </w:rPr>
        <w:t>方案前</w:t>
      </w:r>
      <w:r w:rsidR="009867F2" w:rsidRPr="00505066">
        <w:rPr>
          <w:rFonts w:ascii="楷体_GB2312" w:eastAsia="楷体_GB2312" w:hAnsi="仿宋" w:hint="eastAsia"/>
          <w:color w:val="000000" w:themeColor="text1"/>
          <w:sz w:val="32"/>
          <w:szCs w:val="32"/>
        </w:rPr>
        <w:t>期</w:t>
      </w:r>
      <w:r w:rsidRPr="00505066">
        <w:rPr>
          <w:rFonts w:ascii="楷体_GB2312" w:eastAsia="楷体_GB2312" w:hAnsi="仿宋" w:hint="eastAsia"/>
          <w:color w:val="000000" w:themeColor="text1"/>
          <w:sz w:val="32"/>
          <w:szCs w:val="32"/>
        </w:rPr>
        <w:t>研究。</w:t>
      </w:r>
      <w:r w:rsidRPr="00505066">
        <w:rPr>
          <w:rFonts w:ascii="仿宋_GB2312" w:eastAsia="仿宋_GB2312" w:hAnsi="仿宋" w:hint="eastAsia"/>
          <w:color w:val="000000" w:themeColor="text1"/>
          <w:sz w:val="32"/>
          <w:szCs w:val="32"/>
        </w:rPr>
        <w:t>市局地区</w:t>
      </w:r>
      <w:r w:rsidRPr="00505066">
        <w:rPr>
          <w:rFonts w:ascii="仿宋_GB2312" w:eastAsia="仿宋_GB2312" w:hAnsi="仿宋"/>
          <w:color w:val="000000" w:themeColor="text1"/>
          <w:sz w:val="32"/>
          <w:szCs w:val="32"/>
        </w:rPr>
        <w:t>规划处</w:t>
      </w:r>
      <w:r w:rsidRPr="00505066">
        <w:rPr>
          <w:rFonts w:ascii="仿宋_GB2312" w:eastAsia="仿宋_GB2312" w:hAnsi="仿宋" w:hint="eastAsia"/>
          <w:color w:val="000000" w:themeColor="text1"/>
          <w:sz w:val="32"/>
          <w:szCs w:val="32"/>
        </w:rPr>
        <w:t>、</w:t>
      </w:r>
      <w:r w:rsidRPr="00505066">
        <w:rPr>
          <w:rFonts w:ascii="仿宋_GB2312" w:eastAsia="仿宋_GB2312" w:hAnsi="仿宋"/>
          <w:color w:val="000000" w:themeColor="text1"/>
          <w:sz w:val="32"/>
          <w:szCs w:val="32"/>
        </w:rPr>
        <w:t>建筑风貌处</w:t>
      </w:r>
      <w:r w:rsidRPr="00505066">
        <w:rPr>
          <w:rFonts w:ascii="仿宋_GB2312" w:eastAsia="仿宋_GB2312" w:hAnsi="仿宋" w:hint="eastAsia"/>
          <w:color w:val="000000" w:themeColor="text1"/>
          <w:sz w:val="32"/>
          <w:szCs w:val="32"/>
        </w:rPr>
        <w:t>根据土地储备三年滚动计划，明确</w:t>
      </w:r>
      <w:r w:rsidRPr="00505066">
        <w:rPr>
          <w:rFonts w:ascii="仿宋_GB2312" w:eastAsia="仿宋_GB2312" w:hAnsi="仿宋"/>
          <w:color w:val="000000" w:themeColor="text1"/>
          <w:sz w:val="32"/>
          <w:szCs w:val="32"/>
        </w:rPr>
        <w:t>城市规划区内</w:t>
      </w:r>
      <w:r w:rsidRPr="00505066">
        <w:rPr>
          <w:rFonts w:ascii="仿宋_GB2312" w:eastAsia="仿宋_GB2312" w:hAnsi="仿宋" w:hint="eastAsia"/>
          <w:color w:val="000000" w:themeColor="text1"/>
          <w:sz w:val="32"/>
          <w:szCs w:val="32"/>
        </w:rPr>
        <w:t>重要地段的经营性用地项目地块</w:t>
      </w:r>
      <w:r w:rsidR="000C15C7" w:rsidRPr="00505066">
        <w:rPr>
          <w:rFonts w:ascii="仿宋_GB2312" w:eastAsia="仿宋_GB2312" w:hAnsi="仿宋" w:hint="eastAsia"/>
          <w:color w:val="000000" w:themeColor="text1"/>
          <w:sz w:val="32"/>
          <w:szCs w:val="32"/>
        </w:rPr>
        <w:t>功能策划和</w:t>
      </w:r>
      <w:r w:rsidRPr="00505066">
        <w:rPr>
          <w:rFonts w:ascii="仿宋_GB2312" w:eastAsia="仿宋_GB2312" w:hAnsi="仿宋" w:hint="eastAsia"/>
          <w:color w:val="000000" w:themeColor="text1"/>
          <w:sz w:val="32"/>
          <w:szCs w:val="32"/>
        </w:rPr>
        <w:t>城市设计研究，市局、各分局分级分类组织编制、审核地块城市设计内容，在</w:t>
      </w:r>
      <w:r w:rsidR="00F87724" w:rsidRPr="00505066">
        <w:rPr>
          <w:rFonts w:ascii="仿宋_GB2312" w:eastAsia="仿宋_GB2312" w:hint="eastAsia"/>
          <w:color w:val="000000" w:themeColor="text1"/>
          <w:sz w:val="32"/>
          <w:szCs w:val="32"/>
        </w:rPr>
        <w:t>地块规划条件中落实</w:t>
      </w:r>
      <w:r w:rsidR="0014345D" w:rsidRPr="00505066">
        <w:rPr>
          <w:rFonts w:ascii="仿宋_GB2312" w:eastAsia="仿宋_GB2312" w:hint="eastAsia"/>
          <w:color w:val="000000" w:themeColor="text1"/>
          <w:sz w:val="32"/>
          <w:szCs w:val="32"/>
        </w:rPr>
        <w:t>城市设计研究成果</w:t>
      </w:r>
      <w:r w:rsidR="0014345D" w:rsidRPr="00505066">
        <w:rPr>
          <w:rFonts w:ascii="仿宋_GB2312" w:eastAsia="仿宋_GB2312" w:hint="eastAsia"/>
          <w:color w:val="000000" w:themeColor="text1"/>
          <w:sz w:val="32"/>
          <w:szCs w:val="32"/>
        </w:rPr>
        <w:lastRenderedPageBreak/>
        <w:t>内容，</w:t>
      </w:r>
      <w:r w:rsidRPr="00505066">
        <w:rPr>
          <w:rFonts w:ascii="仿宋_GB2312" w:eastAsia="仿宋_GB2312" w:hAnsi="仿宋" w:hint="eastAsia"/>
          <w:color w:val="000000" w:themeColor="text1"/>
          <w:sz w:val="32"/>
          <w:szCs w:val="32"/>
        </w:rPr>
        <w:t>作为纳入年度</w:t>
      </w:r>
      <w:r w:rsidR="00787442" w:rsidRPr="00505066">
        <w:rPr>
          <w:rFonts w:ascii="仿宋_GB2312" w:eastAsia="仿宋_GB2312" w:hAnsi="仿宋" w:hint="eastAsia"/>
          <w:color w:val="000000" w:themeColor="text1"/>
          <w:sz w:val="32"/>
          <w:szCs w:val="32"/>
        </w:rPr>
        <w:t>土地储备</w:t>
      </w:r>
      <w:r w:rsidRPr="00505066">
        <w:rPr>
          <w:rFonts w:ascii="仿宋_GB2312" w:eastAsia="仿宋_GB2312" w:hAnsi="仿宋" w:hint="eastAsia"/>
          <w:color w:val="000000" w:themeColor="text1"/>
          <w:sz w:val="32"/>
          <w:szCs w:val="32"/>
        </w:rPr>
        <w:t>计划的前置条件。</w:t>
      </w:r>
      <w:r w:rsidR="00A404CB" w:rsidRPr="00505066">
        <w:rPr>
          <w:rFonts w:ascii="仿宋_GB2312" w:eastAsia="仿宋_GB2312" w:hAnsi="仿宋" w:hint="eastAsia"/>
          <w:color w:val="000000" w:themeColor="text1"/>
          <w:sz w:val="32"/>
          <w:szCs w:val="32"/>
        </w:rPr>
        <w:t>筛选优秀方案推进带方案出让</w:t>
      </w:r>
      <w:r w:rsidR="00412DA5" w:rsidRPr="00505066">
        <w:rPr>
          <w:rFonts w:ascii="仿宋_GB2312" w:eastAsia="仿宋_GB2312" w:hAnsi="仿宋" w:hint="eastAsia"/>
          <w:color w:val="000000" w:themeColor="text1"/>
          <w:sz w:val="32"/>
          <w:szCs w:val="32"/>
        </w:rPr>
        <w:t>，</w:t>
      </w:r>
      <w:r w:rsidR="00A404CB" w:rsidRPr="00505066">
        <w:rPr>
          <w:rFonts w:ascii="仿宋_GB2312" w:eastAsia="仿宋_GB2312" w:hAnsi="仿宋" w:hint="eastAsia"/>
          <w:color w:val="000000" w:themeColor="text1"/>
          <w:sz w:val="32"/>
          <w:szCs w:val="32"/>
        </w:rPr>
        <w:t>指导</w:t>
      </w:r>
      <w:r w:rsidRPr="00505066">
        <w:rPr>
          <w:rFonts w:ascii="仿宋_GB2312" w:eastAsia="仿宋_GB2312" w:hAnsi="仿宋" w:hint="eastAsia"/>
          <w:color w:val="000000" w:themeColor="text1"/>
          <w:sz w:val="32"/>
          <w:szCs w:val="32"/>
        </w:rPr>
        <w:t>各</w:t>
      </w:r>
      <w:r w:rsidRPr="00505066">
        <w:rPr>
          <w:rFonts w:ascii="仿宋_GB2312" w:eastAsia="仿宋_GB2312" w:hAnsi="仿宋"/>
          <w:color w:val="000000" w:themeColor="text1"/>
          <w:sz w:val="32"/>
          <w:szCs w:val="32"/>
        </w:rPr>
        <w:t>做地主体</w:t>
      </w:r>
      <w:r w:rsidRPr="00505066">
        <w:rPr>
          <w:rFonts w:ascii="仿宋_GB2312" w:eastAsia="仿宋_GB2312" w:hAnsi="仿宋" w:hint="eastAsia"/>
          <w:color w:val="000000" w:themeColor="text1"/>
          <w:sz w:val="32"/>
          <w:szCs w:val="32"/>
        </w:rPr>
        <w:t>开展</w:t>
      </w:r>
      <w:r w:rsidR="00412DA5" w:rsidRPr="00505066">
        <w:rPr>
          <w:rFonts w:ascii="仿宋_GB2312" w:eastAsia="仿宋_GB2312" w:hAnsi="仿宋" w:hint="eastAsia"/>
          <w:color w:val="000000" w:themeColor="text1"/>
          <w:sz w:val="32"/>
          <w:szCs w:val="32"/>
        </w:rPr>
        <w:t>相应</w:t>
      </w:r>
      <w:r w:rsidRPr="00505066">
        <w:rPr>
          <w:rFonts w:ascii="仿宋_GB2312" w:eastAsia="仿宋_GB2312" w:hAnsi="仿宋"/>
          <w:color w:val="000000" w:themeColor="text1"/>
          <w:sz w:val="32"/>
          <w:szCs w:val="32"/>
        </w:rPr>
        <w:t>地块</w:t>
      </w:r>
      <w:r w:rsidR="009867F2" w:rsidRPr="00505066">
        <w:rPr>
          <w:rFonts w:ascii="仿宋_GB2312" w:eastAsia="仿宋_GB2312" w:hAnsi="仿宋" w:hint="eastAsia"/>
          <w:color w:val="000000" w:themeColor="text1"/>
          <w:sz w:val="32"/>
          <w:szCs w:val="32"/>
        </w:rPr>
        <w:t>规划设计</w:t>
      </w:r>
      <w:r w:rsidRPr="00505066">
        <w:rPr>
          <w:rFonts w:ascii="仿宋_GB2312" w:eastAsia="仿宋_GB2312" w:hAnsi="仿宋"/>
          <w:color w:val="000000" w:themeColor="text1"/>
          <w:sz w:val="32"/>
          <w:szCs w:val="32"/>
        </w:rPr>
        <w:t>方案</w:t>
      </w:r>
      <w:r w:rsidRPr="00505066">
        <w:rPr>
          <w:rFonts w:ascii="仿宋_GB2312" w:eastAsia="仿宋_GB2312" w:hAnsi="仿宋" w:hint="eastAsia"/>
          <w:color w:val="000000" w:themeColor="text1"/>
          <w:sz w:val="32"/>
          <w:szCs w:val="32"/>
        </w:rPr>
        <w:t>前</w:t>
      </w:r>
      <w:r w:rsidR="009867F2" w:rsidRPr="00505066">
        <w:rPr>
          <w:rFonts w:ascii="仿宋_GB2312" w:eastAsia="仿宋_GB2312" w:hAnsi="仿宋" w:hint="eastAsia"/>
          <w:color w:val="000000" w:themeColor="text1"/>
          <w:sz w:val="32"/>
          <w:szCs w:val="32"/>
        </w:rPr>
        <w:t>期</w:t>
      </w:r>
      <w:r w:rsidRPr="00505066">
        <w:rPr>
          <w:rFonts w:ascii="仿宋_GB2312" w:eastAsia="仿宋_GB2312" w:hAnsi="仿宋" w:hint="eastAsia"/>
          <w:color w:val="000000" w:themeColor="text1"/>
          <w:sz w:val="32"/>
          <w:szCs w:val="32"/>
        </w:rPr>
        <w:t>研究。</w:t>
      </w:r>
    </w:p>
    <w:p w:rsidR="00FF14C4" w:rsidRPr="00505066" w:rsidRDefault="001F4135" w:rsidP="00DD417D">
      <w:pPr>
        <w:spacing w:after="0" w:line="579" w:lineRule="atLeast"/>
        <w:ind w:firstLineChars="200" w:firstLine="640"/>
        <w:jc w:val="both"/>
        <w:rPr>
          <w:rFonts w:ascii="仿宋_GB2312" w:eastAsia="仿宋_GB2312" w:hAnsi="仿宋"/>
          <w:color w:val="000000" w:themeColor="text1"/>
          <w:sz w:val="32"/>
          <w:szCs w:val="32"/>
        </w:rPr>
      </w:pPr>
      <w:r w:rsidRPr="00505066">
        <w:rPr>
          <w:rFonts w:ascii="楷体_GB2312" w:eastAsia="楷体_GB2312" w:hAnsi="仿宋" w:hint="eastAsia"/>
          <w:color w:val="000000" w:themeColor="text1"/>
          <w:sz w:val="32"/>
          <w:szCs w:val="32"/>
        </w:rPr>
        <w:t>（三）</w:t>
      </w:r>
      <w:r w:rsidR="00661F98" w:rsidRPr="00505066">
        <w:rPr>
          <w:rFonts w:ascii="楷体_GB2312" w:eastAsia="楷体_GB2312" w:hAnsi="仿宋" w:hint="eastAsia"/>
          <w:color w:val="000000" w:themeColor="text1"/>
          <w:sz w:val="32"/>
          <w:szCs w:val="32"/>
        </w:rPr>
        <w:t>统一</w:t>
      </w:r>
      <w:r w:rsidRPr="00505066">
        <w:rPr>
          <w:rFonts w:ascii="楷体_GB2312" w:eastAsia="楷体_GB2312" w:hAnsi="仿宋" w:hint="eastAsia"/>
          <w:color w:val="000000" w:themeColor="text1"/>
          <w:sz w:val="32"/>
          <w:szCs w:val="32"/>
        </w:rPr>
        <w:t>储备地块规划条件编制管理。</w:t>
      </w:r>
      <w:r w:rsidR="0058172D" w:rsidRPr="00505066">
        <w:rPr>
          <w:rFonts w:ascii="仿宋_GB2312" w:eastAsia="仿宋_GB2312" w:hAnsi="仿宋" w:hint="eastAsia"/>
          <w:color w:val="000000" w:themeColor="text1"/>
          <w:sz w:val="32"/>
          <w:szCs w:val="32"/>
        </w:rPr>
        <w:t>市局建筑风貌处</w:t>
      </w:r>
      <w:r w:rsidRPr="00505066">
        <w:rPr>
          <w:rFonts w:ascii="仿宋_GB2312" w:eastAsia="仿宋_GB2312" w:hAnsi="仿宋" w:hint="eastAsia"/>
          <w:color w:val="000000" w:themeColor="text1"/>
          <w:sz w:val="32"/>
          <w:szCs w:val="32"/>
        </w:rPr>
        <w:t>根据</w:t>
      </w:r>
      <w:r w:rsidR="00787442" w:rsidRPr="00505066">
        <w:rPr>
          <w:rFonts w:ascii="仿宋_GB2312" w:eastAsia="仿宋_GB2312" w:hAnsi="仿宋" w:hint="eastAsia"/>
          <w:color w:val="000000" w:themeColor="text1"/>
          <w:sz w:val="32"/>
          <w:szCs w:val="32"/>
        </w:rPr>
        <w:t>年度</w:t>
      </w:r>
      <w:r w:rsidRPr="00505066">
        <w:rPr>
          <w:rFonts w:ascii="仿宋_GB2312" w:eastAsia="仿宋_GB2312" w:hAnsi="仿宋" w:hint="eastAsia"/>
          <w:color w:val="000000" w:themeColor="text1"/>
          <w:sz w:val="32"/>
          <w:szCs w:val="32"/>
        </w:rPr>
        <w:t>土地储备计划，</w:t>
      </w:r>
      <w:r w:rsidR="00FF14C4" w:rsidRPr="00505066">
        <w:rPr>
          <w:rFonts w:ascii="仿宋_GB2312" w:eastAsia="仿宋_GB2312" w:hAnsi="仿宋" w:hint="eastAsia"/>
          <w:color w:val="000000" w:themeColor="text1"/>
          <w:sz w:val="32"/>
          <w:szCs w:val="32"/>
        </w:rPr>
        <w:t>分解落实</w:t>
      </w:r>
      <w:bookmarkStart w:id="0" w:name="_GoBack"/>
      <w:bookmarkEnd w:id="0"/>
      <w:r w:rsidR="00FF58D8" w:rsidRPr="00505066">
        <w:rPr>
          <w:rFonts w:ascii="仿宋_GB2312" w:eastAsia="仿宋_GB2312" w:hAnsi="仿宋" w:hint="eastAsia"/>
          <w:color w:val="000000" w:themeColor="text1"/>
          <w:sz w:val="32"/>
          <w:szCs w:val="32"/>
        </w:rPr>
        <w:t>储备地块</w:t>
      </w:r>
      <w:r w:rsidR="00547030" w:rsidRPr="00505066">
        <w:rPr>
          <w:rFonts w:ascii="仿宋_GB2312" w:eastAsia="仿宋_GB2312" w:hAnsi="仿宋" w:hint="eastAsia"/>
          <w:color w:val="000000" w:themeColor="text1"/>
          <w:sz w:val="32"/>
          <w:szCs w:val="32"/>
        </w:rPr>
        <w:t>规划条件编制</w:t>
      </w:r>
      <w:r w:rsidR="00FF14C4" w:rsidRPr="00505066">
        <w:rPr>
          <w:rFonts w:ascii="仿宋_GB2312" w:eastAsia="仿宋_GB2312" w:hAnsi="仿宋" w:hint="eastAsia"/>
          <w:color w:val="000000" w:themeColor="text1"/>
          <w:sz w:val="32"/>
          <w:szCs w:val="32"/>
        </w:rPr>
        <w:t>任务</w:t>
      </w:r>
      <w:r w:rsidR="00547030" w:rsidRPr="00505066">
        <w:rPr>
          <w:rFonts w:ascii="仿宋_GB2312" w:eastAsia="仿宋_GB2312" w:hAnsi="仿宋" w:hint="eastAsia"/>
          <w:color w:val="000000" w:themeColor="text1"/>
          <w:sz w:val="32"/>
          <w:szCs w:val="32"/>
        </w:rPr>
        <w:t>，</w:t>
      </w:r>
      <w:r w:rsidR="00FF14C4" w:rsidRPr="00505066">
        <w:rPr>
          <w:rFonts w:ascii="仿宋_GB2312" w:eastAsia="仿宋_GB2312" w:hAnsi="仿宋" w:hint="eastAsia"/>
          <w:color w:val="000000" w:themeColor="text1"/>
          <w:sz w:val="32"/>
          <w:szCs w:val="32"/>
        </w:rPr>
        <w:t>对储备地块规划条件编制成果进行技术把关，负责规划条件</w:t>
      </w:r>
      <w:r w:rsidR="000C15C7" w:rsidRPr="00505066">
        <w:rPr>
          <w:rFonts w:ascii="仿宋_GB2312" w:eastAsia="仿宋_GB2312" w:hAnsi="仿宋" w:hint="eastAsia"/>
          <w:color w:val="000000" w:themeColor="text1"/>
          <w:sz w:val="32"/>
          <w:szCs w:val="32"/>
        </w:rPr>
        <w:t>的统一管理</w:t>
      </w:r>
      <w:r w:rsidR="00FF14C4" w:rsidRPr="00505066">
        <w:rPr>
          <w:rFonts w:ascii="仿宋_GB2312" w:eastAsia="仿宋_GB2312" w:hAnsi="仿宋" w:hint="eastAsia"/>
          <w:color w:val="000000" w:themeColor="text1"/>
          <w:sz w:val="32"/>
          <w:szCs w:val="32"/>
        </w:rPr>
        <w:t>。</w:t>
      </w:r>
      <w:r w:rsidR="00DC7872" w:rsidRPr="00505066">
        <w:rPr>
          <w:rFonts w:ascii="仿宋_GB2312" w:eastAsia="仿宋_GB2312" w:hAnsi="仿宋" w:hint="eastAsia"/>
          <w:color w:val="000000" w:themeColor="text1"/>
          <w:sz w:val="32"/>
          <w:szCs w:val="32"/>
        </w:rPr>
        <w:t>市土地储备中心根据年度土地储备计划做好</w:t>
      </w:r>
      <w:r w:rsidR="00E43B38" w:rsidRPr="00505066">
        <w:rPr>
          <w:rFonts w:ascii="仿宋_GB2312" w:eastAsia="仿宋_GB2312" w:hAnsi="仿宋" w:hint="eastAsia"/>
          <w:color w:val="000000" w:themeColor="text1"/>
          <w:sz w:val="32"/>
          <w:szCs w:val="32"/>
        </w:rPr>
        <w:t>储备地块</w:t>
      </w:r>
      <w:r w:rsidR="00DC7872" w:rsidRPr="00505066">
        <w:rPr>
          <w:rFonts w:ascii="仿宋_GB2312" w:eastAsia="仿宋_GB2312" w:hAnsi="仿宋" w:hint="eastAsia"/>
          <w:color w:val="000000" w:themeColor="text1"/>
          <w:sz w:val="32"/>
          <w:szCs w:val="32"/>
        </w:rPr>
        <w:t>规划条件申领工作。</w:t>
      </w:r>
    </w:p>
    <w:p w:rsidR="005D34E4" w:rsidRPr="00505066" w:rsidRDefault="00C74266" w:rsidP="00DD417D">
      <w:pPr>
        <w:spacing w:after="0" w:line="579" w:lineRule="atLeast"/>
        <w:ind w:firstLineChars="200" w:firstLine="640"/>
        <w:jc w:val="both"/>
        <w:rPr>
          <w:rFonts w:ascii="仿宋_GB2312" w:eastAsia="仿宋_GB2312" w:hAnsi="黑体"/>
          <w:color w:val="000000" w:themeColor="text1"/>
          <w:sz w:val="32"/>
          <w:szCs w:val="32"/>
        </w:rPr>
      </w:pPr>
      <w:r w:rsidRPr="00505066">
        <w:rPr>
          <w:rFonts w:ascii="黑体" w:eastAsia="黑体" w:hAnsi="黑体" w:hint="eastAsia"/>
          <w:color w:val="000000" w:themeColor="text1"/>
          <w:sz w:val="32"/>
          <w:szCs w:val="32"/>
        </w:rPr>
        <w:t>二</w:t>
      </w:r>
      <w:r w:rsidR="00173C93" w:rsidRPr="00505066">
        <w:rPr>
          <w:rFonts w:ascii="黑体" w:eastAsia="黑体" w:hAnsi="黑体" w:hint="eastAsia"/>
          <w:color w:val="000000" w:themeColor="text1"/>
          <w:sz w:val="32"/>
          <w:szCs w:val="32"/>
        </w:rPr>
        <w:t>、</w:t>
      </w:r>
      <w:r w:rsidR="00B80419" w:rsidRPr="00505066">
        <w:rPr>
          <w:rFonts w:ascii="黑体" w:eastAsia="黑体" w:hAnsi="黑体" w:hint="eastAsia"/>
          <w:color w:val="000000" w:themeColor="text1"/>
          <w:sz w:val="32"/>
          <w:szCs w:val="32"/>
        </w:rPr>
        <w:t>强化市区及前湾新区土地储备</w:t>
      </w:r>
      <w:r w:rsidR="001B2681" w:rsidRPr="00505066">
        <w:rPr>
          <w:rFonts w:ascii="黑体" w:eastAsia="黑体" w:hAnsi="黑体" w:hint="eastAsia"/>
          <w:color w:val="000000" w:themeColor="text1"/>
          <w:sz w:val="32"/>
          <w:szCs w:val="32"/>
        </w:rPr>
        <w:t>统筹</w:t>
      </w:r>
      <w:r w:rsidR="00B80419" w:rsidRPr="00505066">
        <w:rPr>
          <w:rFonts w:ascii="黑体" w:eastAsia="黑体" w:hAnsi="黑体" w:hint="eastAsia"/>
          <w:color w:val="000000" w:themeColor="text1"/>
          <w:sz w:val="32"/>
          <w:szCs w:val="32"/>
        </w:rPr>
        <w:t>管理</w:t>
      </w:r>
    </w:p>
    <w:p w:rsidR="005D34E4" w:rsidRPr="00505066" w:rsidRDefault="00173C93" w:rsidP="00DD417D">
      <w:pPr>
        <w:spacing w:after="0" w:line="579" w:lineRule="atLeast"/>
        <w:ind w:firstLineChars="200" w:firstLine="640"/>
        <w:jc w:val="both"/>
        <w:rPr>
          <w:rFonts w:ascii="仿宋_GB2312" w:eastAsia="仿宋_GB2312"/>
          <w:color w:val="000000" w:themeColor="text1"/>
          <w:sz w:val="32"/>
          <w:szCs w:val="32"/>
        </w:rPr>
      </w:pPr>
      <w:r w:rsidRPr="00505066">
        <w:rPr>
          <w:rFonts w:ascii="楷体_GB2312" w:eastAsia="楷体_GB2312" w:hint="eastAsia"/>
          <w:color w:val="000000" w:themeColor="text1"/>
          <w:sz w:val="32"/>
          <w:szCs w:val="32"/>
        </w:rPr>
        <w:t>（一）</w:t>
      </w:r>
      <w:r w:rsidR="00781E75" w:rsidRPr="00505066">
        <w:rPr>
          <w:rFonts w:ascii="楷体_GB2312" w:eastAsia="楷体_GB2312" w:hint="eastAsia"/>
          <w:color w:val="000000" w:themeColor="text1"/>
          <w:sz w:val="32"/>
          <w:szCs w:val="32"/>
        </w:rPr>
        <w:t>编制土地储备</w:t>
      </w:r>
      <w:r w:rsidR="00657A28" w:rsidRPr="00505066">
        <w:rPr>
          <w:rFonts w:ascii="楷体_GB2312" w:eastAsia="楷体_GB2312" w:hint="eastAsia"/>
          <w:color w:val="000000" w:themeColor="text1"/>
          <w:sz w:val="32"/>
          <w:szCs w:val="32"/>
        </w:rPr>
        <w:t>五年</w:t>
      </w:r>
      <w:r w:rsidR="00787442" w:rsidRPr="00505066">
        <w:rPr>
          <w:rFonts w:ascii="楷体_GB2312" w:eastAsia="楷体_GB2312" w:hint="eastAsia"/>
          <w:color w:val="000000" w:themeColor="text1"/>
          <w:sz w:val="32"/>
          <w:szCs w:val="32"/>
        </w:rPr>
        <w:t>专项</w:t>
      </w:r>
      <w:r w:rsidRPr="00505066">
        <w:rPr>
          <w:rFonts w:ascii="楷体_GB2312" w:eastAsia="楷体_GB2312" w:hint="eastAsia"/>
          <w:color w:val="000000" w:themeColor="text1"/>
          <w:sz w:val="32"/>
          <w:szCs w:val="32"/>
        </w:rPr>
        <w:t>规划。</w:t>
      </w:r>
      <w:r w:rsidR="000D4B7A" w:rsidRPr="00505066">
        <w:rPr>
          <w:rFonts w:ascii="仿宋_GB2312" w:eastAsia="仿宋_GB2312" w:hint="eastAsia"/>
          <w:color w:val="000000" w:themeColor="text1"/>
          <w:sz w:val="32"/>
          <w:szCs w:val="32"/>
        </w:rPr>
        <w:t>市土地储备中心根据</w:t>
      </w:r>
      <w:r w:rsidRPr="00505066">
        <w:rPr>
          <w:rFonts w:ascii="仿宋_GB2312" w:eastAsia="仿宋_GB2312" w:hint="eastAsia"/>
          <w:color w:val="000000" w:themeColor="text1"/>
          <w:sz w:val="32"/>
          <w:szCs w:val="32"/>
        </w:rPr>
        <w:t>国民经济和社会发展规划</w:t>
      </w:r>
      <w:r w:rsidR="00DA3295" w:rsidRPr="00505066">
        <w:rPr>
          <w:rFonts w:ascii="仿宋_GB2312" w:eastAsia="仿宋_GB2312" w:hint="eastAsia"/>
          <w:color w:val="000000" w:themeColor="text1"/>
          <w:sz w:val="32"/>
          <w:szCs w:val="32"/>
        </w:rPr>
        <w:t>、</w:t>
      </w:r>
      <w:r w:rsidRPr="00505066">
        <w:rPr>
          <w:rFonts w:ascii="仿宋_GB2312" w:eastAsia="仿宋_GB2312" w:hint="eastAsia"/>
          <w:color w:val="000000" w:themeColor="text1"/>
          <w:sz w:val="32"/>
          <w:szCs w:val="32"/>
        </w:rPr>
        <w:t>国土空间</w:t>
      </w:r>
      <w:r w:rsidR="007C6373" w:rsidRPr="00505066">
        <w:rPr>
          <w:rFonts w:ascii="仿宋_GB2312" w:eastAsia="仿宋_GB2312" w:hint="eastAsia"/>
          <w:color w:val="000000" w:themeColor="text1"/>
          <w:sz w:val="32"/>
          <w:szCs w:val="32"/>
        </w:rPr>
        <w:t>总体</w:t>
      </w:r>
      <w:r w:rsidR="00D67B47" w:rsidRPr="00505066">
        <w:rPr>
          <w:rFonts w:ascii="仿宋_GB2312" w:eastAsia="仿宋_GB2312" w:hint="eastAsia"/>
          <w:color w:val="000000" w:themeColor="text1"/>
          <w:sz w:val="32"/>
          <w:szCs w:val="32"/>
        </w:rPr>
        <w:t>规划</w:t>
      </w:r>
      <w:r w:rsidR="00781E75" w:rsidRPr="00505066">
        <w:rPr>
          <w:rFonts w:ascii="仿宋_GB2312" w:eastAsia="仿宋_GB2312" w:hint="eastAsia"/>
          <w:color w:val="000000" w:themeColor="text1"/>
          <w:sz w:val="32"/>
          <w:szCs w:val="32"/>
        </w:rPr>
        <w:t>，</w:t>
      </w:r>
      <w:r w:rsidRPr="00505066">
        <w:rPr>
          <w:rFonts w:ascii="仿宋_GB2312" w:eastAsia="仿宋_GB2312" w:hint="eastAsia"/>
          <w:color w:val="000000" w:themeColor="text1"/>
          <w:sz w:val="32"/>
          <w:szCs w:val="32"/>
        </w:rPr>
        <w:t>结合城市建设中长期发展规划，会同</w:t>
      </w:r>
      <w:r w:rsidR="00657A28" w:rsidRPr="00505066">
        <w:rPr>
          <w:rFonts w:ascii="仿宋_GB2312" w:eastAsia="仿宋_GB2312" w:hint="eastAsia"/>
          <w:color w:val="000000" w:themeColor="text1"/>
          <w:sz w:val="32"/>
          <w:szCs w:val="32"/>
        </w:rPr>
        <w:t>各</w:t>
      </w:r>
      <w:r w:rsidR="0045186D" w:rsidRPr="00505066">
        <w:rPr>
          <w:rFonts w:ascii="仿宋_GB2312" w:eastAsia="仿宋_GB2312" w:hint="eastAsia"/>
          <w:color w:val="000000" w:themeColor="text1"/>
          <w:sz w:val="32"/>
          <w:szCs w:val="32"/>
        </w:rPr>
        <w:t>做地主体</w:t>
      </w:r>
      <w:r w:rsidR="00657A28" w:rsidRPr="00505066">
        <w:rPr>
          <w:rFonts w:ascii="仿宋_GB2312" w:eastAsia="仿宋_GB2312" w:hint="eastAsia"/>
          <w:color w:val="000000" w:themeColor="text1"/>
          <w:sz w:val="32"/>
          <w:szCs w:val="32"/>
        </w:rPr>
        <w:t>编制土地储备五年</w:t>
      </w:r>
      <w:r w:rsidR="00787442" w:rsidRPr="00505066">
        <w:rPr>
          <w:rFonts w:ascii="仿宋_GB2312" w:eastAsia="仿宋_GB2312" w:hint="eastAsia"/>
          <w:color w:val="000000" w:themeColor="text1"/>
          <w:sz w:val="32"/>
          <w:szCs w:val="32"/>
        </w:rPr>
        <w:t>专项</w:t>
      </w:r>
      <w:r w:rsidR="00657A28" w:rsidRPr="00505066">
        <w:rPr>
          <w:rFonts w:ascii="仿宋_GB2312" w:eastAsia="仿宋_GB2312" w:hint="eastAsia"/>
          <w:color w:val="000000" w:themeColor="text1"/>
          <w:sz w:val="32"/>
          <w:szCs w:val="32"/>
        </w:rPr>
        <w:t>规划，</w:t>
      </w:r>
      <w:r w:rsidR="00DA3295" w:rsidRPr="00505066">
        <w:rPr>
          <w:rFonts w:ascii="仿宋_GB2312" w:eastAsia="仿宋_GB2312" w:hint="eastAsia"/>
          <w:color w:val="000000" w:themeColor="text1"/>
          <w:sz w:val="32"/>
          <w:szCs w:val="32"/>
        </w:rPr>
        <w:t>统筹安排城中村改造、城市更新、城市地下空间开发</w:t>
      </w:r>
      <w:r w:rsidR="00787442" w:rsidRPr="00505066">
        <w:rPr>
          <w:rFonts w:ascii="仿宋_GB2312" w:eastAsia="仿宋_GB2312" w:hint="eastAsia"/>
          <w:color w:val="000000" w:themeColor="text1"/>
          <w:sz w:val="32"/>
          <w:szCs w:val="32"/>
        </w:rPr>
        <w:t>等</w:t>
      </w:r>
      <w:r w:rsidR="00DA3295" w:rsidRPr="00505066">
        <w:rPr>
          <w:rFonts w:ascii="仿宋_GB2312" w:eastAsia="仿宋_GB2312" w:hint="eastAsia"/>
          <w:color w:val="000000" w:themeColor="text1"/>
          <w:sz w:val="32"/>
          <w:szCs w:val="32"/>
        </w:rPr>
        <w:t>，并作为</w:t>
      </w:r>
      <w:r w:rsidR="00A13DFC" w:rsidRPr="00505066">
        <w:rPr>
          <w:rFonts w:ascii="仿宋_GB2312" w:eastAsia="仿宋_GB2312" w:hint="eastAsia"/>
          <w:color w:val="000000" w:themeColor="text1"/>
          <w:sz w:val="32"/>
          <w:szCs w:val="32"/>
        </w:rPr>
        <w:t>近期建设</w:t>
      </w:r>
      <w:r w:rsidR="00DA3295" w:rsidRPr="00505066">
        <w:rPr>
          <w:rFonts w:ascii="仿宋_GB2312" w:eastAsia="仿宋_GB2312" w:hint="eastAsia"/>
          <w:color w:val="000000" w:themeColor="text1"/>
          <w:sz w:val="32"/>
          <w:szCs w:val="32"/>
        </w:rPr>
        <w:t>规划纳入国土空间规划体系。</w:t>
      </w:r>
      <w:r w:rsidR="00657A28" w:rsidRPr="00505066">
        <w:rPr>
          <w:rFonts w:ascii="仿宋_GB2312" w:eastAsia="仿宋_GB2312" w:hint="eastAsia"/>
          <w:color w:val="000000" w:themeColor="text1"/>
          <w:sz w:val="32"/>
          <w:szCs w:val="32"/>
        </w:rPr>
        <w:t>土地储备五年</w:t>
      </w:r>
      <w:r w:rsidR="00EA1312">
        <w:rPr>
          <w:rFonts w:ascii="仿宋_GB2312" w:eastAsia="仿宋_GB2312" w:hint="eastAsia"/>
          <w:color w:val="000000" w:themeColor="text1"/>
          <w:sz w:val="32"/>
          <w:szCs w:val="32"/>
        </w:rPr>
        <w:t>专项</w:t>
      </w:r>
      <w:r w:rsidRPr="00505066">
        <w:rPr>
          <w:rFonts w:ascii="仿宋_GB2312" w:eastAsia="仿宋_GB2312" w:hint="eastAsia"/>
          <w:color w:val="000000" w:themeColor="text1"/>
          <w:sz w:val="32"/>
          <w:szCs w:val="32"/>
        </w:rPr>
        <w:t>规划与国民经济和社会发展规划</w:t>
      </w:r>
      <w:r w:rsidR="00657A28" w:rsidRPr="00505066">
        <w:rPr>
          <w:rFonts w:ascii="仿宋_GB2312" w:eastAsia="仿宋_GB2312" w:hint="eastAsia"/>
          <w:color w:val="000000" w:themeColor="text1"/>
          <w:sz w:val="32"/>
          <w:szCs w:val="32"/>
        </w:rPr>
        <w:t>期限一致，</w:t>
      </w:r>
      <w:r w:rsidRPr="00505066">
        <w:rPr>
          <w:rFonts w:ascii="仿宋_GB2312" w:eastAsia="仿宋_GB2312" w:hint="eastAsia"/>
          <w:color w:val="000000" w:themeColor="text1"/>
          <w:sz w:val="32"/>
          <w:szCs w:val="32"/>
        </w:rPr>
        <w:t>经</w:t>
      </w:r>
      <w:r w:rsidR="00DA3295" w:rsidRPr="00505066">
        <w:rPr>
          <w:rFonts w:ascii="仿宋_GB2312" w:eastAsia="仿宋_GB2312" w:hint="eastAsia"/>
          <w:color w:val="000000" w:themeColor="text1"/>
          <w:sz w:val="32"/>
          <w:szCs w:val="32"/>
        </w:rPr>
        <w:t>市土地储备出让管理委员会办公室（以下简称</w:t>
      </w:r>
      <w:r w:rsidRPr="00505066">
        <w:rPr>
          <w:rFonts w:ascii="仿宋_GB2312" w:eastAsia="仿宋_GB2312" w:hint="eastAsia"/>
          <w:color w:val="000000" w:themeColor="text1"/>
          <w:sz w:val="32"/>
          <w:szCs w:val="32"/>
        </w:rPr>
        <w:t>市储委会办公室</w:t>
      </w:r>
      <w:r w:rsidR="00DA3295" w:rsidRPr="00505066">
        <w:rPr>
          <w:rFonts w:ascii="仿宋_GB2312" w:eastAsia="仿宋_GB2312" w:hint="eastAsia"/>
          <w:color w:val="000000" w:themeColor="text1"/>
          <w:sz w:val="32"/>
          <w:szCs w:val="32"/>
        </w:rPr>
        <w:t>）</w:t>
      </w:r>
      <w:r w:rsidRPr="00505066">
        <w:rPr>
          <w:rFonts w:ascii="仿宋_GB2312" w:eastAsia="仿宋_GB2312" w:hint="eastAsia"/>
          <w:color w:val="000000" w:themeColor="text1"/>
          <w:sz w:val="32"/>
          <w:szCs w:val="32"/>
        </w:rPr>
        <w:t>研究同意</w:t>
      </w:r>
      <w:r w:rsidR="00657A28" w:rsidRPr="00505066">
        <w:rPr>
          <w:rFonts w:ascii="仿宋_GB2312" w:eastAsia="仿宋_GB2312" w:hint="eastAsia"/>
          <w:color w:val="000000" w:themeColor="text1"/>
          <w:sz w:val="32"/>
          <w:szCs w:val="32"/>
        </w:rPr>
        <w:t>后</w:t>
      </w:r>
      <w:r w:rsidRPr="00505066">
        <w:rPr>
          <w:rFonts w:ascii="仿宋_GB2312" w:eastAsia="仿宋_GB2312" w:hint="eastAsia"/>
          <w:color w:val="000000" w:themeColor="text1"/>
          <w:sz w:val="32"/>
          <w:szCs w:val="32"/>
        </w:rPr>
        <w:t>，报市土地储备出让管理委员会（以下简称市储委会）</w:t>
      </w:r>
      <w:r w:rsidR="008A15D4" w:rsidRPr="00505066">
        <w:rPr>
          <w:rFonts w:ascii="仿宋_GB2312" w:eastAsia="仿宋_GB2312" w:hint="eastAsia"/>
          <w:color w:val="000000" w:themeColor="text1"/>
          <w:sz w:val="32"/>
          <w:szCs w:val="32"/>
        </w:rPr>
        <w:t>审议后实施</w:t>
      </w:r>
      <w:r w:rsidRPr="00505066">
        <w:rPr>
          <w:rFonts w:ascii="仿宋_GB2312" w:eastAsia="仿宋_GB2312" w:hint="eastAsia"/>
          <w:color w:val="000000" w:themeColor="text1"/>
          <w:sz w:val="32"/>
          <w:szCs w:val="32"/>
        </w:rPr>
        <w:t>。</w:t>
      </w:r>
    </w:p>
    <w:p w:rsidR="005D34E4" w:rsidRPr="00505066" w:rsidRDefault="00173C93" w:rsidP="00DD417D">
      <w:pPr>
        <w:spacing w:after="0" w:line="579" w:lineRule="atLeast"/>
        <w:ind w:firstLineChars="200" w:firstLine="640"/>
        <w:jc w:val="both"/>
        <w:rPr>
          <w:rFonts w:ascii="仿宋_GB2312" w:eastAsia="仿宋_GB2312"/>
          <w:color w:val="000000" w:themeColor="text1"/>
          <w:sz w:val="32"/>
          <w:szCs w:val="32"/>
        </w:rPr>
      </w:pPr>
      <w:r w:rsidRPr="00505066">
        <w:rPr>
          <w:rFonts w:ascii="楷体_GB2312" w:eastAsia="楷体_GB2312" w:hint="eastAsia"/>
          <w:color w:val="000000" w:themeColor="text1"/>
          <w:sz w:val="32"/>
          <w:szCs w:val="32"/>
        </w:rPr>
        <w:t>（二）</w:t>
      </w:r>
      <w:r w:rsidR="003541C1" w:rsidRPr="00505066">
        <w:rPr>
          <w:rFonts w:ascii="楷体_GB2312" w:eastAsia="楷体_GB2312" w:hint="eastAsia"/>
          <w:color w:val="000000" w:themeColor="text1"/>
          <w:sz w:val="32"/>
          <w:szCs w:val="32"/>
        </w:rPr>
        <w:t>开展</w:t>
      </w:r>
      <w:r w:rsidRPr="00505066">
        <w:rPr>
          <w:rFonts w:ascii="楷体_GB2312" w:eastAsia="楷体_GB2312" w:hint="eastAsia"/>
          <w:color w:val="000000" w:themeColor="text1"/>
          <w:sz w:val="32"/>
          <w:szCs w:val="32"/>
        </w:rPr>
        <w:t>可行性方案</w:t>
      </w:r>
      <w:r w:rsidR="003541C1" w:rsidRPr="00505066">
        <w:rPr>
          <w:rFonts w:ascii="楷体_GB2312" w:eastAsia="楷体_GB2312" w:hint="eastAsia"/>
          <w:color w:val="000000" w:themeColor="text1"/>
          <w:sz w:val="32"/>
          <w:szCs w:val="32"/>
        </w:rPr>
        <w:t>论证</w:t>
      </w:r>
      <w:r w:rsidRPr="00505066">
        <w:rPr>
          <w:rFonts w:ascii="楷体_GB2312" w:eastAsia="楷体_GB2312" w:hint="eastAsia"/>
          <w:color w:val="000000" w:themeColor="text1"/>
          <w:sz w:val="32"/>
          <w:szCs w:val="32"/>
        </w:rPr>
        <w:t>。</w:t>
      </w:r>
      <w:r w:rsidR="003541C1" w:rsidRPr="00505066">
        <w:rPr>
          <w:rFonts w:ascii="仿宋_GB2312" w:eastAsia="仿宋_GB2312" w:hint="eastAsia"/>
          <w:color w:val="000000" w:themeColor="text1"/>
          <w:sz w:val="32"/>
          <w:szCs w:val="32"/>
        </w:rPr>
        <w:t>各做地主体根据土地储备五年</w:t>
      </w:r>
      <w:r w:rsidR="001C0135" w:rsidRPr="00505066">
        <w:rPr>
          <w:rFonts w:ascii="仿宋_GB2312" w:eastAsia="仿宋_GB2312" w:hint="eastAsia"/>
          <w:color w:val="000000" w:themeColor="text1"/>
          <w:sz w:val="32"/>
          <w:szCs w:val="32"/>
        </w:rPr>
        <w:t>专项</w:t>
      </w:r>
      <w:r w:rsidRPr="00505066">
        <w:rPr>
          <w:rFonts w:ascii="仿宋_GB2312" w:eastAsia="仿宋_GB2312" w:hint="eastAsia"/>
          <w:color w:val="000000" w:themeColor="text1"/>
          <w:sz w:val="32"/>
          <w:szCs w:val="32"/>
        </w:rPr>
        <w:t>规划开展项目可行性方案论证工作，其成果作为</w:t>
      </w:r>
      <w:r w:rsidR="003541C1" w:rsidRPr="00505066">
        <w:rPr>
          <w:rFonts w:ascii="仿宋_GB2312" w:eastAsia="仿宋_GB2312" w:hint="eastAsia"/>
          <w:color w:val="000000" w:themeColor="text1"/>
          <w:sz w:val="32"/>
          <w:szCs w:val="32"/>
        </w:rPr>
        <w:t>编制</w:t>
      </w:r>
      <w:r w:rsidRPr="00505066">
        <w:rPr>
          <w:rFonts w:ascii="仿宋_GB2312" w:eastAsia="仿宋_GB2312" w:hint="eastAsia"/>
          <w:color w:val="000000" w:themeColor="text1"/>
          <w:sz w:val="32"/>
          <w:szCs w:val="32"/>
        </w:rPr>
        <w:t>土地储备三年滚动计划、</w:t>
      </w:r>
      <w:r w:rsidR="001C0135" w:rsidRPr="00505066">
        <w:rPr>
          <w:rFonts w:ascii="仿宋_GB2312" w:eastAsia="仿宋_GB2312" w:hint="eastAsia"/>
          <w:color w:val="000000" w:themeColor="text1"/>
          <w:sz w:val="32"/>
          <w:szCs w:val="32"/>
        </w:rPr>
        <w:t>年度</w:t>
      </w:r>
      <w:r w:rsidR="00484C45" w:rsidRPr="00505066">
        <w:rPr>
          <w:rFonts w:ascii="仿宋_GB2312" w:eastAsia="仿宋_GB2312" w:hint="eastAsia"/>
          <w:color w:val="000000" w:themeColor="text1"/>
          <w:sz w:val="32"/>
          <w:szCs w:val="32"/>
        </w:rPr>
        <w:t>土地储备</w:t>
      </w:r>
      <w:r w:rsidRPr="00505066">
        <w:rPr>
          <w:rFonts w:ascii="仿宋_GB2312" w:eastAsia="仿宋_GB2312" w:hint="eastAsia"/>
          <w:color w:val="000000" w:themeColor="text1"/>
          <w:sz w:val="32"/>
          <w:szCs w:val="32"/>
        </w:rPr>
        <w:t>计划</w:t>
      </w:r>
      <w:r w:rsidR="003541C1" w:rsidRPr="00505066">
        <w:rPr>
          <w:rFonts w:ascii="仿宋_GB2312" w:eastAsia="仿宋_GB2312" w:hint="eastAsia"/>
          <w:color w:val="000000" w:themeColor="text1"/>
          <w:sz w:val="32"/>
          <w:szCs w:val="32"/>
        </w:rPr>
        <w:t>的重要依据和前置条件。对</w:t>
      </w:r>
      <w:r w:rsidR="00412DA5" w:rsidRPr="00505066">
        <w:rPr>
          <w:rFonts w:ascii="仿宋_GB2312" w:eastAsia="仿宋_GB2312" w:hint="eastAsia"/>
          <w:color w:val="000000" w:themeColor="text1"/>
          <w:sz w:val="32"/>
          <w:szCs w:val="32"/>
        </w:rPr>
        <w:t>抓</w:t>
      </w:r>
      <w:r w:rsidR="003541C1" w:rsidRPr="00505066">
        <w:rPr>
          <w:rFonts w:ascii="仿宋_GB2312" w:eastAsia="仿宋_GB2312" w:hint="eastAsia"/>
          <w:color w:val="000000" w:themeColor="text1"/>
          <w:sz w:val="32"/>
          <w:szCs w:val="32"/>
        </w:rPr>
        <w:t>重点大区块，</w:t>
      </w:r>
      <w:r w:rsidR="00412DA5" w:rsidRPr="00505066">
        <w:rPr>
          <w:rFonts w:ascii="仿宋_GB2312" w:eastAsia="仿宋_GB2312" w:hint="eastAsia"/>
          <w:color w:val="000000" w:themeColor="text1"/>
          <w:sz w:val="32"/>
          <w:szCs w:val="32"/>
        </w:rPr>
        <w:t>需出具土地储备项目可行性方案报告，可</w:t>
      </w:r>
      <w:r w:rsidRPr="00505066">
        <w:rPr>
          <w:rFonts w:ascii="仿宋_GB2312" w:eastAsia="仿宋_GB2312" w:hint="eastAsia"/>
          <w:color w:val="000000" w:themeColor="text1"/>
          <w:sz w:val="32"/>
          <w:szCs w:val="32"/>
        </w:rPr>
        <w:t>通过实地踏勘、内业研究等方式</w:t>
      </w:r>
      <w:r w:rsidR="00412DA5" w:rsidRPr="00505066">
        <w:rPr>
          <w:rFonts w:ascii="仿宋_GB2312" w:eastAsia="仿宋_GB2312" w:hint="eastAsia"/>
          <w:color w:val="000000" w:themeColor="text1"/>
          <w:sz w:val="32"/>
          <w:szCs w:val="32"/>
        </w:rPr>
        <w:t>明确</w:t>
      </w:r>
      <w:r w:rsidRPr="00505066">
        <w:rPr>
          <w:rFonts w:ascii="仿宋_GB2312" w:eastAsia="仿宋_GB2312" w:hint="eastAsia"/>
          <w:color w:val="000000" w:themeColor="text1"/>
          <w:sz w:val="32"/>
          <w:szCs w:val="32"/>
        </w:rPr>
        <w:t>区块发展方向、项目设立、开发周期、出让时序、预期出让收入、资金</w:t>
      </w:r>
      <w:r w:rsidRPr="00505066">
        <w:rPr>
          <w:rFonts w:ascii="仿宋_GB2312" w:eastAsia="仿宋_GB2312" w:hint="eastAsia"/>
          <w:color w:val="000000" w:themeColor="text1"/>
          <w:sz w:val="32"/>
          <w:szCs w:val="32"/>
        </w:rPr>
        <w:lastRenderedPageBreak/>
        <w:t>平衡</w:t>
      </w:r>
      <w:r w:rsidR="00204EB6" w:rsidRPr="00505066">
        <w:rPr>
          <w:rFonts w:ascii="仿宋_GB2312" w:eastAsia="仿宋_GB2312" w:hint="eastAsia"/>
          <w:color w:val="000000" w:themeColor="text1"/>
          <w:sz w:val="32"/>
          <w:szCs w:val="32"/>
        </w:rPr>
        <w:t>及规划设计</w:t>
      </w:r>
      <w:r w:rsidRPr="00505066">
        <w:rPr>
          <w:rFonts w:ascii="仿宋_GB2312" w:eastAsia="仿宋_GB2312" w:hint="eastAsia"/>
          <w:color w:val="000000" w:themeColor="text1"/>
          <w:sz w:val="32"/>
          <w:szCs w:val="32"/>
        </w:rPr>
        <w:t>等；对补短板小地块可简化论证过程，出具土地储备项目可行性方案信息表。</w:t>
      </w:r>
    </w:p>
    <w:p w:rsidR="00651B99" w:rsidRPr="00505066" w:rsidRDefault="00173C93" w:rsidP="00DD417D">
      <w:pPr>
        <w:spacing w:after="0" w:line="579" w:lineRule="atLeast"/>
        <w:ind w:firstLineChars="200" w:firstLine="640"/>
        <w:jc w:val="both"/>
        <w:rPr>
          <w:rFonts w:ascii="黑体" w:eastAsia="黑体" w:hAnsi="黑体"/>
          <w:color w:val="000000" w:themeColor="text1"/>
          <w:sz w:val="32"/>
          <w:szCs w:val="32"/>
        </w:rPr>
      </w:pPr>
      <w:r w:rsidRPr="00505066">
        <w:rPr>
          <w:rFonts w:ascii="楷体_GB2312" w:eastAsia="楷体_GB2312" w:hint="eastAsia"/>
          <w:color w:val="000000" w:themeColor="text1"/>
          <w:sz w:val="32"/>
          <w:szCs w:val="32"/>
        </w:rPr>
        <w:t>（三）</w:t>
      </w:r>
      <w:r w:rsidR="003541C1" w:rsidRPr="00505066">
        <w:rPr>
          <w:rFonts w:ascii="楷体_GB2312" w:eastAsia="楷体_GB2312" w:hint="eastAsia"/>
          <w:color w:val="000000" w:themeColor="text1"/>
          <w:sz w:val="32"/>
          <w:szCs w:val="32"/>
        </w:rPr>
        <w:t>编制土地储备</w:t>
      </w:r>
      <w:r w:rsidRPr="00505066">
        <w:rPr>
          <w:rFonts w:ascii="楷体_GB2312" w:eastAsia="楷体_GB2312" w:hint="eastAsia"/>
          <w:color w:val="000000" w:themeColor="text1"/>
          <w:sz w:val="32"/>
          <w:szCs w:val="32"/>
        </w:rPr>
        <w:t>三年滚动计划。</w:t>
      </w:r>
      <w:r w:rsidR="000E34EB" w:rsidRPr="00505066">
        <w:rPr>
          <w:rFonts w:ascii="仿宋_GB2312" w:eastAsia="仿宋_GB2312" w:hint="eastAsia"/>
          <w:color w:val="000000" w:themeColor="text1"/>
          <w:sz w:val="32"/>
          <w:szCs w:val="32"/>
        </w:rPr>
        <w:t>各做地主体</w:t>
      </w:r>
      <w:r w:rsidRPr="00505066">
        <w:rPr>
          <w:rFonts w:ascii="仿宋_GB2312" w:eastAsia="仿宋_GB2312" w:hint="eastAsia"/>
          <w:color w:val="000000" w:themeColor="text1"/>
          <w:sz w:val="32"/>
          <w:szCs w:val="32"/>
        </w:rPr>
        <w:t>根据土地储备项目可行性方案（信息表），</w:t>
      </w:r>
      <w:r w:rsidR="00AE1069" w:rsidRPr="00505066">
        <w:rPr>
          <w:rFonts w:ascii="仿宋_GB2312" w:eastAsia="仿宋_GB2312" w:hint="eastAsia"/>
          <w:color w:val="000000" w:themeColor="text1"/>
          <w:sz w:val="32"/>
          <w:szCs w:val="32"/>
        </w:rPr>
        <w:t>结合</w:t>
      </w:r>
      <w:r w:rsidR="00DB49DA" w:rsidRPr="00505066">
        <w:rPr>
          <w:rFonts w:ascii="仿宋_GB2312" w:eastAsia="仿宋_GB2312" w:hint="eastAsia"/>
          <w:color w:val="000000" w:themeColor="text1"/>
          <w:sz w:val="32"/>
          <w:szCs w:val="32"/>
        </w:rPr>
        <w:t>住宅用地供应三年滚动计划</w:t>
      </w:r>
      <w:r w:rsidR="00AE1069" w:rsidRPr="00505066">
        <w:rPr>
          <w:rFonts w:ascii="仿宋_GB2312" w:eastAsia="仿宋_GB2312" w:hint="eastAsia"/>
          <w:color w:val="000000" w:themeColor="text1"/>
          <w:sz w:val="32"/>
          <w:szCs w:val="32"/>
        </w:rPr>
        <w:t>和</w:t>
      </w:r>
      <w:r w:rsidR="00DB49DA" w:rsidRPr="00505066">
        <w:rPr>
          <w:rFonts w:ascii="仿宋_GB2312" w:eastAsia="仿宋_GB2312" w:hint="eastAsia"/>
          <w:color w:val="000000" w:themeColor="text1"/>
          <w:sz w:val="32"/>
          <w:szCs w:val="32"/>
        </w:rPr>
        <w:t>房地产市场调控需求，</w:t>
      </w:r>
      <w:r w:rsidR="000E34EB" w:rsidRPr="00505066">
        <w:rPr>
          <w:rFonts w:ascii="仿宋_GB2312" w:eastAsia="仿宋_GB2312" w:hint="eastAsia"/>
          <w:color w:val="000000" w:themeColor="text1"/>
          <w:sz w:val="32"/>
          <w:szCs w:val="32"/>
        </w:rPr>
        <w:t>编制土地储备三年滚动计划，于每年第二季度通过</w:t>
      </w:r>
      <w:r w:rsidRPr="00505066">
        <w:rPr>
          <w:rFonts w:ascii="仿宋_GB2312" w:eastAsia="仿宋_GB2312" w:hint="eastAsia"/>
          <w:color w:val="000000" w:themeColor="text1"/>
          <w:sz w:val="32"/>
          <w:szCs w:val="32"/>
        </w:rPr>
        <w:t>市土地储备全生命周期</w:t>
      </w:r>
      <w:r w:rsidR="005A1C62" w:rsidRPr="00505066">
        <w:rPr>
          <w:rFonts w:ascii="仿宋_GB2312" w:eastAsia="仿宋_GB2312" w:hint="eastAsia"/>
          <w:color w:val="000000" w:themeColor="text1"/>
          <w:sz w:val="32"/>
          <w:szCs w:val="32"/>
        </w:rPr>
        <w:t>管理</w:t>
      </w:r>
      <w:r w:rsidRPr="00505066">
        <w:rPr>
          <w:rFonts w:ascii="仿宋_GB2312" w:eastAsia="仿宋_GB2312" w:hint="eastAsia"/>
          <w:color w:val="000000" w:themeColor="text1"/>
          <w:sz w:val="32"/>
          <w:szCs w:val="32"/>
        </w:rPr>
        <w:t>系统</w:t>
      </w:r>
      <w:r w:rsidR="000E34EB" w:rsidRPr="00505066">
        <w:rPr>
          <w:rFonts w:ascii="仿宋_GB2312" w:eastAsia="仿宋_GB2312" w:hint="eastAsia"/>
          <w:color w:val="000000" w:themeColor="text1"/>
          <w:sz w:val="32"/>
          <w:szCs w:val="32"/>
        </w:rPr>
        <w:t>上报，对未来三年内可储备的土地资源</w:t>
      </w:r>
      <w:r w:rsidRPr="00505066">
        <w:rPr>
          <w:rFonts w:ascii="仿宋_GB2312" w:eastAsia="仿宋_GB2312" w:hint="eastAsia"/>
          <w:color w:val="000000" w:themeColor="text1"/>
          <w:sz w:val="32"/>
          <w:szCs w:val="32"/>
        </w:rPr>
        <w:t>总量、结构、布局、时序、收支等做出统筹安排，报市储委会办公室备案后确定三年内土地储备规模、项目，形成土地储备三年项目库。</w:t>
      </w:r>
    </w:p>
    <w:p w:rsidR="005D34E4" w:rsidRPr="00505066" w:rsidRDefault="00C74266" w:rsidP="00DD417D">
      <w:pPr>
        <w:spacing w:after="0" w:line="579" w:lineRule="atLeast"/>
        <w:ind w:firstLineChars="200" w:firstLine="640"/>
        <w:jc w:val="both"/>
        <w:rPr>
          <w:rFonts w:ascii="楷体_GB2312" w:eastAsia="楷体_GB2312"/>
          <w:color w:val="000000" w:themeColor="text1"/>
          <w:sz w:val="32"/>
          <w:szCs w:val="32"/>
        </w:rPr>
      </w:pPr>
      <w:r w:rsidRPr="00505066">
        <w:rPr>
          <w:rFonts w:ascii="楷体_GB2312" w:eastAsia="楷体_GB2312" w:hint="eastAsia"/>
          <w:color w:val="000000" w:themeColor="text1"/>
          <w:sz w:val="32"/>
          <w:szCs w:val="32"/>
        </w:rPr>
        <w:t>（四）</w:t>
      </w:r>
      <w:r w:rsidR="00EB1EB5" w:rsidRPr="00505066">
        <w:rPr>
          <w:rFonts w:ascii="楷体_GB2312" w:eastAsia="楷体_GB2312" w:hint="eastAsia"/>
          <w:color w:val="000000" w:themeColor="text1"/>
          <w:sz w:val="32"/>
          <w:szCs w:val="32"/>
        </w:rPr>
        <w:t>规范年度计划</w:t>
      </w:r>
      <w:r w:rsidR="00704B67" w:rsidRPr="00505066">
        <w:rPr>
          <w:rFonts w:ascii="楷体_GB2312" w:eastAsia="楷体_GB2312" w:hint="eastAsia"/>
          <w:color w:val="000000" w:themeColor="text1"/>
          <w:sz w:val="32"/>
          <w:szCs w:val="32"/>
        </w:rPr>
        <w:t>管理</w:t>
      </w:r>
      <w:r w:rsidRPr="00505066">
        <w:rPr>
          <w:rFonts w:ascii="楷体_GB2312" w:eastAsia="楷体_GB2312" w:hint="eastAsia"/>
          <w:color w:val="000000" w:themeColor="text1"/>
          <w:sz w:val="32"/>
          <w:szCs w:val="32"/>
        </w:rPr>
        <w:t>。</w:t>
      </w:r>
    </w:p>
    <w:p w:rsidR="00485CA5" w:rsidRPr="00505066" w:rsidRDefault="00C74266" w:rsidP="00DD417D">
      <w:pPr>
        <w:widowControl w:val="0"/>
        <w:autoSpaceDE w:val="0"/>
        <w:autoSpaceDN w:val="0"/>
        <w:spacing w:after="0" w:line="579" w:lineRule="atLeast"/>
        <w:ind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1.</w:t>
      </w:r>
      <w:r w:rsidR="00173C93" w:rsidRPr="00505066">
        <w:rPr>
          <w:rFonts w:ascii="仿宋_GB2312" w:eastAsia="仿宋_GB2312" w:hint="eastAsia"/>
          <w:color w:val="000000" w:themeColor="text1"/>
          <w:sz w:val="32"/>
          <w:szCs w:val="32"/>
        </w:rPr>
        <w:t>调查编制。市土地储备中心</w:t>
      </w:r>
      <w:r w:rsidR="00E64DC7" w:rsidRPr="00505066">
        <w:rPr>
          <w:rFonts w:ascii="仿宋_GB2312" w:eastAsia="仿宋_GB2312" w:hint="eastAsia"/>
          <w:color w:val="000000" w:themeColor="text1"/>
          <w:sz w:val="32"/>
          <w:szCs w:val="32"/>
        </w:rPr>
        <w:t>根据土地储备三年滚动计划，</w:t>
      </w:r>
      <w:r w:rsidR="00173C93" w:rsidRPr="00505066">
        <w:rPr>
          <w:rFonts w:ascii="仿宋_GB2312" w:eastAsia="仿宋_GB2312" w:hint="eastAsia"/>
          <w:color w:val="000000" w:themeColor="text1"/>
          <w:sz w:val="32"/>
          <w:szCs w:val="32"/>
        </w:rPr>
        <w:t>组织</w:t>
      </w:r>
      <w:r w:rsidR="008F0CF4" w:rsidRPr="00505066">
        <w:rPr>
          <w:rFonts w:ascii="仿宋_GB2312" w:eastAsia="仿宋_GB2312" w:hint="eastAsia"/>
          <w:color w:val="000000" w:themeColor="text1"/>
          <w:sz w:val="32"/>
          <w:szCs w:val="32"/>
        </w:rPr>
        <w:t>各</w:t>
      </w:r>
      <w:r w:rsidR="00173C93" w:rsidRPr="00505066">
        <w:rPr>
          <w:rFonts w:ascii="仿宋_GB2312" w:eastAsia="仿宋_GB2312" w:hint="eastAsia"/>
          <w:color w:val="000000" w:themeColor="text1"/>
          <w:sz w:val="32"/>
          <w:szCs w:val="32"/>
        </w:rPr>
        <w:t>做地主体</w:t>
      </w:r>
      <w:r w:rsidR="008F0CF4" w:rsidRPr="00505066">
        <w:rPr>
          <w:rFonts w:ascii="仿宋_GB2312" w:eastAsia="仿宋_GB2312" w:hint="eastAsia"/>
          <w:color w:val="000000" w:themeColor="text1"/>
          <w:sz w:val="32"/>
          <w:szCs w:val="32"/>
        </w:rPr>
        <w:t>开展区域内土地储备资源底数</w:t>
      </w:r>
      <w:r w:rsidR="00173C93" w:rsidRPr="00505066">
        <w:rPr>
          <w:rFonts w:ascii="仿宋_GB2312" w:eastAsia="仿宋_GB2312" w:hint="eastAsia"/>
          <w:color w:val="000000" w:themeColor="text1"/>
          <w:sz w:val="32"/>
          <w:szCs w:val="32"/>
        </w:rPr>
        <w:t>调查</w:t>
      </w:r>
      <w:r w:rsidR="008F0CF4" w:rsidRPr="00505066">
        <w:rPr>
          <w:rFonts w:ascii="仿宋_GB2312" w:eastAsia="仿宋_GB2312" w:hint="eastAsia"/>
          <w:color w:val="000000" w:themeColor="text1"/>
          <w:sz w:val="32"/>
          <w:szCs w:val="32"/>
        </w:rPr>
        <w:t>，</w:t>
      </w:r>
      <w:r w:rsidR="00AE70ED" w:rsidRPr="00505066">
        <w:rPr>
          <w:rFonts w:ascii="仿宋_GB2312" w:eastAsia="仿宋_GB2312" w:hint="eastAsia"/>
          <w:color w:val="000000" w:themeColor="text1"/>
          <w:sz w:val="32"/>
          <w:szCs w:val="32"/>
        </w:rPr>
        <w:t>依据项目准入标准</w:t>
      </w:r>
      <w:r w:rsidR="00B8787A" w:rsidRPr="00505066">
        <w:rPr>
          <w:rFonts w:ascii="仿宋_GB2312" w:eastAsia="仿宋_GB2312" w:hint="eastAsia"/>
          <w:color w:val="000000" w:themeColor="text1"/>
          <w:sz w:val="32"/>
          <w:szCs w:val="32"/>
        </w:rPr>
        <w:t>（附件1）</w:t>
      </w:r>
      <w:r w:rsidR="00AE70ED" w:rsidRPr="00505066">
        <w:rPr>
          <w:rFonts w:ascii="仿宋_GB2312" w:eastAsia="仿宋_GB2312" w:hint="eastAsia"/>
          <w:color w:val="000000" w:themeColor="text1"/>
          <w:sz w:val="32"/>
          <w:szCs w:val="32"/>
        </w:rPr>
        <w:t>，</w:t>
      </w:r>
      <w:r w:rsidR="008F0CF4" w:rsidRPr="00505066">
        <w:rPr>
          <w:rFonts w:ascii="仿宋_GB2312" w:eastAsia="仿宋_GB2312" w:hint="eastAsia"/>
          <w:color w:val="000000" w:themeColor="text1"/>
          <w:sz w:val="32"/>
          <w:szCs w:val="32"/>
        </w:rPr>
        <w:t>结合可行性方案（信息表），</w:t>
      </w:r>
      <w:r w:rsidR="00173C93" w:rsidRPr="00505066">
        <w:rPr>
          <w:rFonts w:ascii="仿宋_GB2312" w:eastAsia="仿宋_GB2312" w:hint="eastAsia"/>
          <w:color w:val="000000" w:themeColor="text1"/>
          <w:sz w:val="32"/>
          <w:szCs w:val="32"/>
        </w:rPr>
        <w:t>编制</w:t>
      </w:r>
      <w:r w:rsidR="001C0135" w:rsidRPr="00505066">
        <w:rPr>
          <w:rFonts w:ascii="仿宋_GB2312" w:eastAsia="仿宋_GB2312" w:hint="eastAsia"/>
          <w:color w:val="000000" w:themeColor="text1"/>
          <w:sz w:val="32"/>
          <w:szCs w:val="32"/>
        </w:rPr>
        <w:t>年度</w:t>
      </w:r>
      <w:r w:rsidR="004B2171" w:rsidRPr="00505066">
        <w:rPr>
          <w:rFonts w:ascii="仿宋_GB2312" w:eastAsia="仿宋_GB2312" w:hint="eastAsia"/>
          <w:color w:val="000000" w:themeColor="text1"/>
          <w:sz w:val="32"/>
          <w:szCs w:val="32"/>
        </w:rPr>
        <w:t>土地储备</w:t>
      </w:r>
      <w:r w:rsidR="00173C93" w:rsidRPr="00505066">
        <w:rPr>
          <w:rFonts w:ascii="仿宋_GB2312" w:eastAsia="仿宋_GB2312" w:hint="eastAsia"/>
          <w:color w:val="000000" w:themeColor="text1"/>
          <w:sz w:val="32"/>
          <w:szCs w:val="32"/>
        </w:rPr>
        <w:t>计划</w:t>
      </w:r>
      <w:r w:rsidR="00AE70ED" w:rsidRPr="00505066">
        <w:rPr>
          <w:rFonts w:ascii="仿宋_GB2312" w:eastAsia="仿宋_GB2312" w:hint="eastAsia"/>
          <w:color w:val="000000" w:themeColor="text1"/>
          <w:sz w:val="32"/>
          <w:szCs w:val="32"/>
        </w:rPr>
        <w:t>，</w:t>
      </w:r>
      <w:r w:rsidR="00173C93" w:rsidRPr="00505066">
        <w:rPr>
          <w:rFonts w:ascii="仿宋_GB2312" w:eastAsia="仿宋_GB2312" w:hint="eastAsia"/>
          <w:color w:val="000000" w:themeColor="text1"/>
          <w:sz w:val="32"/>
          <w:szCs w:val="32"/>
        </w:rPr>
        <w:t>通过土地储备全生命周期系统上图入库。</w:t>
      </w:r>
      <w:r w:rsidR="00A13DFC" w:rsidRPr="00505066">
        <w:rPr>
          <w:rFonts w:ascii="仿宋_GB2312" w:eastAsia="仿宋_GB2312" w:hint="eastAsia"/>
          <w:color w:val="000000" w:themeColor="text1"/>
          <w:sz w:val="32"/>
          <w:szCs w:val="32"/>
        </w:rPr>
        <w:t>原则上应安排不低于30%的入库土地纳入年度土地储备出让计划。</w:t>
      </w:r>
      <w:r w:rsidR="00D43870" w:rsidRPr="00505066">
        <w:rPr>
          <w:rFonts w:ascii="仿宋_GB2312" w:eastAsia="仿宋_GB2312" w:hint="eastAsia"/>
          <w:color w:val="000000" w:themeColor="text1"/>
          <w:sz w:val="32"/>
          <w:szCs w:val="32"/>
        </w:rPr>
        <w:t>市局利用处</w:t>
      </w:r>
      <w:r w:rsidR="00AF10C1" w:rsidRPr="00505066">
        <w:rPr>
          <w:rFonts w:ascii="仿宋_GB2312" w:eastAsia="仿宋_GB2312" w:hint="eastAsia"/>
          <w:color w:val="000000" w:themeColor="text1"/>
          <w:sz w:val="32"/>
          <w:szCs w:val="32"/>
        </w:rPr>
        <w:t>依据</w:t>
      </w:r>
      <w:r w:rsidR="001C0135" w:rsidRPr="00505066">
        <w:rPr>
          <w:rFonts w:ascii="仿宋_GB2312" w:eastAsia="仿宋_GB2312" w:hint="eastAsia"/>
          <w:color w:val="000000" w:themeColor="text1"/>
          <w:sz w:val="32"/>
          <w:szCs w:val="32"/>
        </w:rPr>
        <w:t>年度</w:t>
      </w:r>
      <w:r w:rsidR="00245A5E" w:rsidRPr="00505066">
        <w:rPr>
          <w:rFonts w:ascii="仿宋_GB2312" w:eastAsia="仿宋_GB2312" w:hint="eastAsia"/>
          <w:color w:val="000000" w:themeColor="text1"/>
          <w:sz w:val="32"/>
          <w:szCs w:val="32"/>
        </w:rPr>
        <w:t>土地储备计划，</w:t>
      </w:r>
      <w:r w:rsidR="00331FDF" w:rsidRPr="00505066">
        <w:rPr>
          <w:rFonts w:ascii="仿宋_GB2312" w:eastAsia="仿宋_GB2312" w:hint="eastAsia"/>
          <w:color w:val="000000" w:themeColor="text1"/>
          <w:sz w:val="32"/>
          <w:szCs w:val="32"/>
        </w:rPr>
        <w:t>统一编制市区范围内</w:t>
      </w:r>
      <w:r w:rsidR="00A52ABB" w:rsidRPr="00505066">
        <w:rPr>
          <w:rFonts w:ascii="仿宋_GB2312" w:eastAsia="仿宋_GB2312" w:hint="eastAsia"/>
          <w:color w:val="000000" w:themeColor="text1"/>
          <w:sz w:val="32"/>
          <w:szCs w:val="32"/>
        </w:rPr>
        <w:t>国有建设用地供应年度计划。</w:t>
      </w:r>
      <w:r w:rsidR="00BD2B86" w:rsidRPr="00505066">
        <w:rPr>
          <w:rFonts w:ascii="仿宋_GB2312" w:eastAsia="仿宋_GB2312" w:hint="eastAsia"/>
          <w:color w:val="000000" w:themeColor="text1"/>
          <w:sz w:val="32"/>
          <w:szCs w:val="32"/>
        </w:rPr>
        <w:t>市土地储备中心应主动对接市级重大片区指挥部，</w:t>
      </w:r>
      <w:r w:rsidR="00A52ABB" w:rsidRPr="00505066">
        <w:rPr>
          <w:rFonts w:ascii="仿宋_GB2312" w:eastAsia="仿宋_GB2312" w:hint="eastAsia"/>
          <w:color w:val="000000" w:themeColor="text1"/>
          <w:sz w:val="32"/>
          <w:szCs w:val="32"/>
        </w:rPr>
        <w:t>按规定做好年度土地储备计划</w:t>
      </w:r>
      <w:r w:rsidR="0054330F" w:rsidRPr="00505066">
        <w:rPr>
          <w:rFonts w:ascii="仿宋_GB2312" w:eastAsia="仿宋_GB2312" w:hint="eastAsia"/>
          <w:color w:val="000000" w:themeColor="text1"/>
          <w:sz w:val="32"/>
          <w:szCs w:val="32"/>
        </w:rPr>
        <w:t>相关</w:t>
      </w:r>
      <w:r w:rsidR="00A52ABB" w:rsidRPr="00505066">
        <w:rPr>
          <w:rFonts w:ascii="仿宋_GB2312" w:eastAsia="仿宋_GB2312" w:hint="eastAsia"/>
          <w:color w:val="000000" w:themeColor="text1"/>
          <w:sz w:val="32"/>
          <w:szCs w:val="32"/>
        </w:rPr>
        <w:t>融合衔接</w:t>
      </w:r>
      <w:r w:rsidR="0054330F" w:rsidRPr="00505066">
        <w:rPr>
          <w:rFonts w:ascii="仿宋_GB2312" w:eastAsia="仿宋_GB2312" w:hint="eastAsia"/>
          <w:color w:val="000000" w:themeColor="text1"/>
          <w:sz w:val="32"/>
          <w:szCs w:val="32"/>
        </w:rPr>
        <w:t>工作</w:t>
      </w:r>
      <w:r w:rsidR="00A52ABB" w:rsidRPr="00505066">
        <w:rPr>
          <w:rFonts w:ascii="仿宋_GB2312" w:eastAsia="仿宋_GB2312" w:hint="eastAsia"/>
          <w:color w:val="000000" w:themeColor="text1"/>
          <w:sz w:val="32"/>
          <w:szCs w:val="32"/>
        </w:rPr>
        <w:t>。</w:t>
      </w:r>
    </w:p>
    <w:p w:rsidR="005C51AA" w:rsidRPr="00505066" w:rsidRDefault="00C74266" w:rsidP="00DD417D">
      <w:pPr>
        <w:widowControl w:val="0"/>
        <w:autoSpaceDE w:val="0"/>
        <w:autoSpaceDN w:val="0"/>
        <w:spacing w:after="0" w:line="579" w:lineRule="atLeast"/>
        <w:ind w:firstLine="641"/>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2.</w:t>
      </w:r>
      <w:r w:rsidR="00173C93" w:rsidRPr="00505066">
        <w:rPr>
          <w:rFonts w:ascii="仿宋_GB2312" w:eastAsia="仿宋_GB2312" w:hint="eastAsia"/>
          <w:color w:val="000000" w:themeColor="text1"/>
          <w:sz w:val="32"/>
          <w:szCs w:val="32"/>
        </w:rPr>
        <w:t>会审报批。</w:t>
      </w:r>
      <w:r w:rsidR="00AE70ED" w:rsidRPr="00505066">
        <w:rPr>
          <w:rFonts w:ascii="仿宋_GB2312" w:eastAsia="仿宋_GB2312" w:hint="eastAsia"/>
          <w:color w:val="000000" w:themeColor="text1"/>
          <w:sz w:val="32"/>
          <w:szCs w:val="32"/>
        </w:rPr>
        <w:t>市储委会办公室对</w:t>
      </w:r>
      <w:r w:rsidR="001C0135" w:rsidRPr="00505066">
        <w:rPr>
          <w:rFonts w:ascii="仿宋_GB2312" w:eastAsia="仿宋_GB2312" w:hint="eastAsia"/>
          <w:color w:val="000000" w:themeColor="text1"/>
          <w:sz w:val="32"/>
          <w:szCs w:val="32"/>
        </w:rPr>
        <w:t>年度</w:t>
      </w:r>
      <w:r w:rsidR="00AE70ED" w:rsidRPr="00505066">
        <w:rPr>
          <w:rFonts w:ascii="仿宋_GB2312" w:eastAsia="仿宋_GB2312" w:hint="eastAsia"/>
          <w:color w:val="000000" w:themeColor="text1"/>
          <w:sz w:val="32"/>
          <w:szCs w:val="32"/>
        </w:rPr>
        <w:t>土地储备计划成果开展</w:t>
      </w:r>
      <w:r w:rsidR="00AF10C1" w:rsidRPr="00505066">
        <w:rPr>
          <w:rFonts w:ascii="仿宋_GB2312" w:eastAsia="仿宋_GB2312" w:hint="eastAsia"/>
          <w:color w:val="000000" w:themeColor="text1"/>
          <w:sz w:val="32"/>
          <w:szCs w:val="32"/>
        </w:rPr>
        <w:t>集体会审</w:t>
      </w:r>
      <w:r w:rsidR="00AE70ED" w:rsidRPr="00505066">
        <w:rPr>
          <w:rFonts w:ascii="仿宋_GB2312" w:eastAsia="仿宋_GB2312" w:hint="eastAsia"/>
          <w:color w:val="000000" w:themeColor="text1"/>
          <w:sz w:val="32"/>
          <w:szCs w:val="32"/>
        </w:rPr>
        <w:t>，</w:t>
      </w:r>
      <w:r w:rsidR="004B2171" w:rsidRPr="00505066">
        <w:rPr>
          <w:rFonts w:ascii="仿宋_GB2312" w:eastAsia="仿宋_GB2312" w:hint="eastAsia"/>
          <w:color w:val="000000" w:themeColor="text1"/>
          <w:sz w:val="32"/>
          <w:szCs w:val="32"/>
        </w:rPr>
        <w:t>重点围绕</w:t>
      </w:r>
      <w:r w:rsidR="00AE70ED" w:rsidRPr="00505066">
        <w:rPr>
          <w:rFonts w:ascii="仿宋_GB2312" w:eastAsia="仿宋_GB2312" w:hint="eastAsia"/>
          <w:color w:val="000000" w:themeColor="text1"/>
          <w:sz w:val="32"/>
          <w:szCs w:val="32"/>
        </w:rPr>
        <w:t>规模总量、规划条件、出让调控、资金平衡等方面提出会审意见，市土地储备中心根据会审意见组织各</w:t>
      </w:r>
      <w:r w:rsidR="00173C93" w:rsidRPr="00505066">
        <w:rPr>
          <w:rFonts w:ascii="仿宋_GB2312" w:eastAsia="仿宋_GB2312" w:hint="eastAsia"/>
          <w:color w:val="000000" w:themeColor="text1"/>
          <w:sz w:val="32"/>
          <w:szCs w:val="32"/>
        </w:rPr>
        <w:t>做地主体调整</w:t>
      </w:r>
      <w:r w:rsidR="00AE70ED" w:rsidRPr="00505066">
        <w:rPr>
          <w:rFonts w:ascii="仿宋_GB2312" w:eastAsia="仿宋_GB2312" w:hint="eastAsia"/>
          <w:color w:val="000000" w:themeColor="text1"/>
          <w:sz w:val="32"/>
          <w:szCs w:val="32"/>
        </w:rPr>
        <w:t>完善年度计划</w:t>
      </w:r>
      <w:r w:rsidR="007D3D6C" w:rsidRPr="00505066">
        <w:rPr>
          <w:rFonts w:ascii="仿宋_GB2312" w:eastAsia="仿宋_GB2312" w:hint="eastAsia"/>
          <w:color w:val="000000" w:themeColor="text1"/>
          <w:sz w:val="32"/>
          <w:szCs w:val="32"/>
        </w:rPr>
        <w:t>，</w:t>
      </w:r>
      <w:r w:rsidR="00173C93" w:rsidRPr="00505066">
        <w:rPr>
          <w:rFonts w:ascii="仿宋_GB2312" w:eastAsia="仿宋_GB2312" w:hint="eastAsia"/>
          <w:color w:val="000000" w:themeColor="text1"/>
          <w:sz w:val="32"/>
          <w:szCs w:val="32"/>
        </w:rPr>
        <w:t>提请市储</w:t>
      </w:r>
      <w:r w:rsidR="007D3D6C" w:rsidRPr="00505066">
        <w:rPr>
          <w:rFonts w:ascii="仿宋_GB2312" w:eastAsia="仿宋_GB2312" w:hint="eastAsia"/>
          <w:color w:val="000000" w:themeColor="text1"/>
          <w:sz w:val="32"/>
          <w:szCs w:val="32"/>
        </w:rPr>
        <w:t>委会审议</w:t>
      </w:r>
      <w:r w:rsidR="00173C93" w:rsidRPr="00505066">
        <w:rPr>
          <w:rFonts w:ascii="仿宋_GB2312" w:eastAsia="仿宋_GB2312" w:hint="eastAsia"/>
          <w:color w:val="000000" w:themeColor="text1"/>
          <w:sz w:val="32"/>
          <w:szCs w:val="32"/>
        </w:rPr>
        <w:t>后报市政府批准。</w:t>
      </w:r>
      <w:r w:rsidR="00331FDF" w:rsidRPr="00505066">
        <w:rPr>
          <w:rFonts w:ascii="仿宋_GB2312" w:eastAsia="仿宋_GB2312" w:hAnsi="MS Mincho" w:cs="MS Mincho" w:hint="eastAsia"/>
          <w:color w:val="000000" w:themeColor="text1"/>
          <w:sz w:val="32"/>
          <w:szCs w:val="32"/>
        </w:rPr>
        <w:t>市区</w:t>
      </w:r>
      <w:r w:rsidR="00331FDF" w:rsidRPr="00505066">
        <w:rPr>
          <w:rFonts w:ascii="仿宋_GB2312" w:eastAsia="仿宋_GB2312" w:hAnsiTheme="minorHAnsi" w:cs="HiddenHorzOCR" w:hint="eastAsia"/>
          <w:color w:val="000000" w:themeColor="text1"/>
          <w:sz w:val="32"/>
          <w:szCs w:val="32"/>
        </w:rPr>
        <w:t>国有建</w:t>
      </w:r>
      <w:r w:rsidR="00331FDF" w:rsidRPr="00505066">
        <w:rPr>
          <w:rFonts w:ascii="仿宋_GB2312" w:eastAsia="仿宋_GB2312" w:hAnsi="宋体" w:cs="宋体" w:hint="eastAsia"/>
          <w:color w:val="000000" w:themeColor="text1"/>
          <w:sz w:val="32"/>
          <w:szCs w:val="32"/>
        </w:rPr>
        <w:t>设</w:t>
      </w:r>
      <w:r w:rsidR="00331FDF" w:rsidRPr="00505066">
        <w:rPr>
          <w:rFonts w:ascii="仿宋_GB2312" w:eastAsia="仿宋_GB2312" w:hAnsi="MS Mincho" w:cs="MS Mincho" w:hint="eastAsia"/>
          <w:color w:val="000000" w:themeColor="text1"/>
          <w:sz w:val="32"/>
          <w:szCs w:val="32"/>
        </w:rPr>
        <w:t>用地供</w:t>
      </w:r>
      <w:r w:rsidR="00331FDF" w:rsidRPr="00505066">
        <w:rPr>
          <w:rFonts w:ascii="仿宋_GB2312" w:eastAsia="仿宋_GB2312" w:hAnsi="宋体" w:cs="宋体" w:hint="eastAsia"/>
          <w:color w:val="000000" w:themeColor="text1"/>
          <w:sz w:val="32"/>
          <w:szCs w:val="32"/>
        </w:rPr>
        <w:t>应计</w:t>
      </w:r>
      <w:r w:rsidR="00331FDF" w:rsidRPr="00505066">
        <w:rPr>
          <w:rFonts w:ascii="仿宋_GB2312" w:eastAsia="仿宋_GB2312" w:hAnsi="MS Mincho" w:cs="MS Mincho" w:hint="eastAsia"/>
          <w:color w:val="000000" w:themeColor="text1"/>
          <w:sz w:val="32"/>
          <w:szCs w:val="32"/>
        </w:rPr>
        <w:t>划</w:t>
      </w:r>
      <w:r w:rsidR="00341A1C" w:rsidRPr="00505066">
        <w:rPr>
          <w:rFonts w:ascii="仿宋_GB2312" w:eastAsia="仿宋_GB2312" w:hAnsi="MS Mincho" w:cs="MS Mincho" w:hint="eastAsia"/>
          <w:color w:val="000000" w:themeColor="text1"/>
          <w:sz w:val="32"/>
          <w:szCs w:val="32"/>
        </w:rPr>
        <w:t>由市局统一</w:t>
      </w:r>
      <w:r w:rsidR="00331FDF" w:rsidRPr="00505066">
        <w:rPr>
          <w:rFonts w:ascii="仿宋_GB2312" w:eastAsia="仿宋_GB2312" w:hAnsi="宋体" w:cs="宋体" w:hint="eastAsia"/>
          <w:color w:val="000000" w:themeColor="text1"/>
          <w:sz w:val="32"/>
          <w:szCs w:val="32"/>
        </w:rPr>
        <w:t>报市</w:t>
      </w:r>
      <w:r w:rsidR="00331FDF" w:rsidRPr="00505066">
        <w:rPr>
          <w:rFonts w:ascii="仿宋_GB2312" w:eastAsia="仿宋_GB2312" w:hAnsi="宋体" w:cs="宋体" w:hint="eastAsia"/>
          <w:color w:val="000000" w:themeColor="text1"/>
          <w:sz w:val="32"/>
          <w:szCs w:val="32"/>
        </w:rPr>
        <w:lastRenderedPageBreak/>
        <w:t>政府批准后公布</w:t>
      </w:r>
      <w:r w:rsidR="00331FDF" w:rsidRPr="00505066">
        <w:rPr>
          <w:rFonts w:ascii="仿宋_GB2312" w:eastAsia="仿宋_GB2312" w:hAnsi="MS Mincho" w:cs="MS Mincho" w:hint="eastAsia"/>
          <w:color w:val="000000" w:themeColor="text1"/>
          <w:sz w:val="32"/>
          <w:szCs w:val="32"/>
        </w:rPr>
        <w:t>。</w:t>
      </w:r>
      <w:r w:rsidR="00331FDF" w:rsidRPr="00505066">
        <w:rPr>
          <w:rFonts w:ascii="仿宋_GB2312" w:eastAsia="仿宋_GB2312" w:hAnsiTheme="minorHAnsi" w:cs="HiddenHorzOCR" w:hint="eastAsia"/>
          <w:color w:val="000000" w:themeColor="text1"/>
          <w:sz w:val="32"/>
          <w:szCs w:val="32"/>
        </w:rPr>
        <w:t>宁波前湾新区国有建</w:t>
      </w:r>
      <w:r w:rsidR="00331FDF" w:rsidRPr="00505066">
        <w:rPr>
          <w:rFonts w:ascii="仿宋_GB2312" w:eastAsia="仿宋_GB2312" w:hAnsi="宋体" w:cs="宋体" w:hint="eastAsia"/>
          <w:color w:val="000000" w:themeColor="text1"/>
          <w:sz w:val="32"/>
          <w:szCs w:val="32"/>
        </w:rPr>
        <w:t>设</w:t>
      </w:r>
      <w:r w:rsidR="00331FDF" w:rsidRPr="00505066">
        <w:rPr>
          <w:rFonts w:ascii="仿宋_GB2312" w:eastAsia="仿宋_GB2312" w:hAnsi="MS Mincho" w:cs="MS Mincho" w:hint="eastAsia"/>
          <w:color w:val="000000" w:themeColor="text1"/>
          <w:sz w:val="32"/>
          <w:szCs w:val="32"/>
        </w:rPr>
        <w:t>用地供</w:t>
      </w:r>
      <w:r w:rsidR="00331FDF" w:rsidRPr="00505066">
        <w:rPr>
          <w:rFonts w:ascii="仿宋_GB2312" w:eastAsia="仿宋_GB2312" w:hAnsi="宋体" w:cs="宋体" w:hint="eastAsia"/>
          <w:color w:val="000000" w:themeColor="text1"/>
          <w:sz w:val="32"/>
          <w:szCs w:val="32"/>
        </w:rPr>
        <w:t>应计</w:t>
      </w:r>
      <w:r w:rsidR="00331FDF" w:rsidRPr="00505066">
        <w:rPr>
          <w:rFonts w:ascii="仿宋_GB2312" w:eastAsia="仿宋_GB2312" w:hAnsi="MS Mincho" w:cs="MS Mincho" w:hint="eastAsia"/>
          <w:color w:val="000000" w:themeColor="text1"/>
          <w:sz w:val="32"/>
          <w:szCs w:val="32"/>
        </w:rPr>
        <w:t>划</w:t>
      </w:r>
      <w:r w:rsidR="00331FDF" w:rsidRPr="00505066">
        <w:rPr>
          <w:rFonts w:ascii="仿宋_GB2312" w:eastAsia="仿宋_GB2312" w:hAnsi="宋体" w:cs="宋体" w:hint="eastAsia"/>
          <w:color w:val="000000" w:themeColor="text1"/>
          <w:sz w:val="32"/>
          <w:szCs w:val="32"/>
        </w:rPr>
        <w:t>报</w:t>
      </w:r>
      <w:r w:rsidR="00331FDF" w:rsidRPr="00505066">
        <w:rPr>
          <w:rFonts w:ascii="仿宋_GB2312" w:eastAsia="仿宋_GB2312" w:hAnsiTheme="minorHAnsi" w:cs="HiddenHorzOCR" w:hint="eastAsia"/>
          <w:color w:val="000000" w:themeColor="text1"/>
          <w:sz w:val="32"/>
          <w:szCs w:val="32"/>
        </w:rPr>
        <w:t>市自然</w:t>
      </w:r>
      <w:r w:rsidR="00331FDF" w:rsidRPr="00505066">
        <w:rPr>
          <w:rFonts w:ascii="仿宋_GB2312" w:eastAsia="仿宋_GB2312" w:hAnsi="宋体" w:cs="宋体" w:hint="eastAsia"/>
          <w:color w:val="000000" w:themeColor="text1"/>
          <w:sz w:val="32"/>
          <w:szCs w:val="32"/>
        </w:rPr>
        <w:t>资</w:t>
      </w:r>
      <w:r w:rsidR="00331FDF" w:rsidRPr="00505066">
        <w:rPr>
          <w:rFonts w:ascii="仿宋_GB2312" w:eastAsia="仿宋_GB2312" w:hAnsi="MS Mincho" w:cs="MS Mincho" w:hint="eastAsia"/>
          <w:color w:val="000000" w:themeColor="text1"/>
          <w:sz w:val="32"/>
          <w:szCs w:val="32"/>
        </w:rPr>
        <w:t>源</w:t>
      </w:r>
      <w:r w:rsidR="00331FDF" w:rsidRPr="00505066">
        <w:rPr>
          <w:rFonts w:ascii="仿宋_GB2312" w:eastAsia="仿宋_GB2312" w:hAnsi="宋体" w:cs="宋体" w:hint="eastAsia"/>
          <w:color w:val="000000" w:themeColor="text1"/>
          <w:sz w:val="32"/>
          <w:szCs w:val="32"/>
        </w:rPr>
        <w:t>规</w:t>
      </w:r>
      <w:r w:rsidR="00331FDF" w:rsidRPr="00505066">
        <w:rPr>
          <w:rFonts w:ascii="仿宋_GB2312" w:eastAsia="仿宋_GB2312" w:hAnsi="MS Mincho" w:cs="MS Mincho" w:hint="eastAsia"/>
          <w:color w:val="000000" w:themeColor="text1"/>
          <w:sz w:val="32"/>
          <w:szCs w:val="32"/>
        </w:rPr>
        <w:t>划局核准后按规定报批</w:t>
      </w:r>
      <w:r w:rsidR="00331FDF" w:rsidRPr="00505066">
        <w:rPr>
          <w:rFonts w:ascii="仿宋_GB2312" w:eastAsia="仿宋_GB2312" w:hAnsiTheme="minorHAnsi" w:cs="HiddenHorzOCR" w:hint="eastAsia"/>
          <w:color w:val="000000" w:themeColor="text1"/>
          <w:sz w:val="32"/>
          <w:szCs w:val="32"/>
        </w:rPr>
        <w:t>。</w:t>
      </w:r>
    </w:p>
    <w:p w:rsidR="005C51AA" w:rsidRPr="00505066" w:rsidRDefault="00C74266" w:rsidP="00DD417D">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3.</w:t>
      </w:r>
      <w:r w:rsidR="00173C93" w:rsidRPr="00505066">
        <w:rPr>
          <w:rFonts w:ascii="仿宋_GB2312" w:eastAsia="仿宋_GB2312" w:hint="eastAsia"/>
          <w:color w:val="000000" w:themeColor="text1"/>
          <w:sz w:val="32"/>
          <w:szCs w:val="32"/>
        </w:rPr>
        <w:t>任务下达。市政府</w:t>
      </w:r>
      <w:r w:rsidR="00E65EB8" w:rsidRPr="00505066">
        <w:rPr>
          <w:rFonts w:ascii="仿宋_GB2312" w:eastAsia="仿宋_GB2312" w:hint="eastAsia"/>
          <w:color w:val="000000" w:themeColor="text1"/>
          <w:sz w:val="32"/>
          <w:szCs w:val="32"/>
        </w:rPr>
        <w:t>将批准后的</w:t>
      </w:r>
      <w:r w:rsidR="001C0135" w:rsidRPr="00505066">
        <w:rPr>
          <w:rFonts w:ascii="仿宋_GB2312" w:eastAsia="仿宋_GB2312" w:hint="eastAsia"/>
          <w:color w:val="000000" w:themeColor="text1"/>
          <w:sz w:val="32"/>
          <w:szCs w:val="32"/>
        </w:rPr>
        <w:t>年度</w:t>
      </w:r>
      <w:r w:rsidR="00E65EB8" w:rsidRPr="00505066">
        <w:rPr>
          <w:rFonts w:ascii="仿宋_GB2312" w:eastAsia="仿宋_GB2312" w:hint="eastAsia"/>
          <w:color w:val="000000" w:themeColor="text1"/>
          <w:sz w:val="32"/>
          <w:szCs w:val="32"/>
        </w:rPr>
        <w:t>土地储备计划</w:t>
      </w:r>
      <w:r w:rsidR="00BB6A87" w:rsidRPr="00505066">
        <w:rPr>
          <w:rFonts w:ascii="仿宋_GB2312" w:eastAsia="仿宋_GB2312" w:hint="eastAsia"/>
          <w:color w:val="000000" w:themeColor="text1"/>
          <w:sz w:val="32"/>
          <w:szCs w:val="32"/>
        </w:rPr>
        <w:t>下达各做地主体</w:t>
      </w:r>
      <w:r w:rsidR="002657C6" w:rsidRPr="00505066">
        <w:rPr>
          <w:rFonts w:ascii="仿宋_GB2312" w:eastAsia="仿宋_GB2312" w:hint="eastAsia"/>
          <w:color w:val="000000" w:themeColor="text1"/>
          <w:sz w:val="32"/>
          <w:szCs w:val="32"/>
        </w:rPr>
        <w:t>，通过土地储备全生命周期</w:t>
      </w:r>
      <w:r w:rsidR="005A1C62" w:rsidRPr="00505066">
        <w:rPr>
          <w:rFonts w:ascii="仿宋_GB2312" w:eastAsia="仿宋_GB2312" w:hint="eastAsia"/>
          <w:color w:val="000000" w:themeColor="text1"/>
          <w:sz w:val="32"/>
          <w:szCs w:val="32"/>
        </w:rPr>
        <w:t>管理</w:t>
      </w:r>
      <w:r w:rsidR="002657C6" w:rsidRPr="00505066">
        <w:rPr>
          <w:rFonts w:ascii="仿宋_GB2312" w:eastAsia="仿宋_GB2312" w:hint="eastAsia"/>
          <w:color w:val="000000" w:themeColor="text1"/>
          <w:sz w:val="32"/>
          <w:szCs w:val="32"/>
        </w:rPr>
        <w:t>系统实时督查年度计划实施进度</w:t>
      </w:r>
      <w:r w:rsidR="00BB6A87" w:rsidRPr="00505066">
        <w:rPr>
          <w:rFonts w:ascii="仿宋_GB2312" w:eastAsia="仿宋_GB2312" w:hint="eastAsia"/>
          <w:color w:val="000000" w:themeColor="text1"/>
          <w:sz w:val="32"/>
          <w:szCs w:val="32"/>
        </w:rPr>
        <w:t>，纳入年度任务督查范围</w:t>
      </w:r>
      <w:r w:rsidR="008E2A36" w:rsidRPr="00505066">
        <w:rPr>
          <w:rFonts w:ascii="仿宋_GB2312" w:eastAsia="仿宋_GB2312" w:hint="eastAsia"/>
          <w:color w:val="000000" w:themeColor="text1"/>
          <w:sz w:val="32"/>
          <w:szCs w:val="32"/>
        </w:rPr>
        <w:t>。</w:t>
      </w:r>
    </w:p>
    <w:p w:rsidR="001C0135" w:rsidRPr="00505066" w:rsidRDefault="00C74266" w:rsidP="00DD417D">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4.</w:t>
      </w:r>
      <w:r w:rsidR="00173C93" w:rsidRPr="00505066">
        <w:rPr>
          <w:rFonts w:ascii="仿宋_GB2312" w:eastAsia="仿宋_GB2312" w:hint="eastAsia"/>
          <w:color w:val="000000" w:themeColor="text1"/>
          <w:sz w:val="32"/>
          <w:szCs w:val="32"/>
        </w:rPr>
        <w:t>计划调整。因</w:t>
      </w:r>
      <w:r w:rsidR="00F577E0" w:rsidRPr="00505066">
        <w:rPr>
          <w:rFonts w:ascii="仿宋_GB2312" w:eastAsia="仿宋_GB2312" w:hint="eastAsia"/>
          <w:color w:val="000000" w:themeColor="text1"/>
          <w:sz w:val="32"/>
          <w:szCs w:val="32"/>
        </w:rPr>
        <w:t>土地</w:t>
      </w:r>
      <w:r w:rsidR="00173C93" w:rsidRPr="00505066">
        <w:rPr>
          <w:rFonts w:ascii="仿宋_GB2312" w:eastAsia="仿宋_GB2312" w:hint="eastAsia"/>
          <w:color w:val="000000" w:themeColor="text1"/>
          <w:sz w:val="32"/>
          <w:szCs w:val="32"/>
        </w:rPr>
        <w:t>市场</w:t>
      </w:r>
      <w:r w:rsidR="00F577E0" w:rsidRPr="00505066">
        <w:rPr>
          <w:rFonts w:ascii="仿宋_GB2312" w:eastAsia="仿宋_GB2312" w:hint="eastAsia"/>
          <w:color w:val="000000" w:themeColor="text1"/>
          <w:sz w:val="32"/>
          <w:szCs w:val="32"/>
        </w:rPr>
        <w:t>调控政策变化，</w:t>
      </w:r>
      <w:r w:rsidR="00173C93" w:rsidRPr="00505066">
        <w:rPr>
          <w:rFonts w:ascii="仿宋_GB2312" w:eastAsia="仿宋_GB2312" w:hint="eastAsia"/>
          <w:color w:val="000000" w:themeColor="text1"/>
          <w:sz w:val="32"/>
          <w:szCs w:val="32"/>
        </w:rPr>
        <w:t>确需调整</w:t>
      </w:r>
      <w:r w:rsidR="001C0135" w:rsidRPr="00505066">
        <w:rPr>
          <w:rFonts w:ascii="仿宋_GB2312" w:eastAsia="仿宋_GB2312" w:hint="eastAsia"/>
          <w:color w:val="000000" w:themeColor="text1"/>
          <w:sz w:val="32"/>
          <w:szCs w:val="32"/>
        </w:rPr>
        <w:t>年度</w:t>
      </w:r>
      <w:r w:rsidR="008E7B16" w:rsidRPr="00505066">
        <w:rPr>
          <w:rFonts w:ascii="仿宋_GB2312" w:eastAsia="仿宋_GB2312" w:hint="eastAsia"/>
          <w:color w:val="000000" w:themeColor="text1"/>
          <w:sz w:val="32"/>
          <w:szCs w:val="32"/>
        </w:rPr>
        <w:t>土地储备</w:t>
      </w:r>
      <w:r w:rsidR="00173C93" w:rsidRPr="00505066">
        <w:rPr>
          <w:rFonts w:ascii="仿宋_GB2312" w:eastAsia="仿宋_GB2312" w:hint="eastAsia"/>
          <w:color w:val="000000" w:themeColor="text1"/>
          <w:sz w:val="32"/>
          <w:szCs w:val="32"/>
        </w:rPr>
        <w:t>计划</w:t>
      </w:r>
      <w:r w:rsidR="008E7B16" w:rsidRPr="00505066">
        <w:rPr>
          <w:rFonts w:ascii="仿宋_GB2312" w:eastAsia="仿宋_GB2312" w:hint="eastAsia"/>
          <w:color w:val="000000" w:themeColor="text1"/>
          <w:sz w:val="32"/>
          <w:szCs w:val="32"/>
        </w:rPr>
        <w:t>（含年度</w:t>
      </w:r>
      <w:r w:rsidR="00341A1C" w:rsidRPr="00505066">
        <w:rPr>
          <w:rFonts w:ascii="仿宋_GB2312" w:eastAsia="仿宋_GB2312" w:hint="eastAsia"/>
          <w:color w:val="000000" w:themeColor="text1"/>
          <w:sz w:val="32"/>
          <w:szCs w:val="32"/>
        </w:rPr>
        <w:t>经营性</w:t>
      </w:r>
      <w:r w:rsidR="008E7B16" w:rsidRPr="00505066">
        <w:rPr>
          <w:rFonts w:ascii="仿宋_GB2312" w:eastAsia="仿宋_GB2312" w:hint="eastAsia"/>
          <w:color w:val="000000" w:themeColor="text1"/>
          <w:sz w:val="32"/>
          <w:szCs w:val="32"/>
        </w:rPr>
        <w:t>用地</w:t>
      </w:r>
      <w:r w:rsidR="00341A1C" w:rsidRPr="00505066">
        <w:rPr>
          <w:rFonts w:ascii="仿宋_GB2312" w:eastAsia="仿宋_GB2312" w:hint="eastAsia"/>
          <w:color w:val="000000" w:themeColor="text1"/>
          <w:sz w:val="32"/>
          <w:szCs w:val="32"/>
        </w:rPr>
        <w:t>出让</w:t>
      </w:r>
      <w:r w:rsidR="008E7B16" w:rsidRPr="00505066">
        <w:rPr>
          <w:rFonts w:ascii="仿宋_GB2312" w:eastAsia="仿宋_GB2312" w:hint="eastAsia"/>
          <w:color w:val="000000" w:themeColor="text1"/>
          <w:sz w:val="32"/>
          <w:szCs w:val="32"/>
        </w:rPr>
        <w:t>计划）</w:t>
      </w:r>
      <w:r w:rsidR="00173C93" w:rsidRPr="00505066">
        <w:rPr>
          <w:rFonts w:ascii="仿宋_GB2312" w:eastAsia="仿宋_GB2312" w:hint="eastAsia"/>
          <w:color w:val="000000" w:themeColor="text1"/>
          <w:sz w:val="32"/>
          <w:szCs w:val="32"/>
        </w:rPr>
        <w:t>的，</w:t>
      </w:r>
      <w:r w:rsidR="00F577E0" w:rsidRPr="00505066">
        <w:rPr>
          <w:rFonts w:ascii="仿宋_GB2312" w:eastAsia="仿宋_GB2312" w:hint="eastAsia"/>
          <w:color w:val="000000" w:themeColor="text1"/>
          <w:sz w:val="32"/>
          <w:szCs w:val="32"/>
        </w:rPr>
        <w:t>每年中期可调整一次，</w:t>
      </w:r>
      <w:r w:rsidR="00E94D56" w:rsidRPr="00505066">
        <w:rPr>
          <w:rFonts w:ascii="仿宋_GB2312" w:eastAsia="仿宋_GB2312" w:hint="eastAsia"/>
          <w:color w:val="000000" w:themeColor="text1"/>
          <w:sz w:val="32"/>
          <w:szCs w:val="32"/>
        </w:rPr>
        <w:t>经市储委会办公室会审后报市政府批准。</w:t>
      </w:r>
      <w:r w:rsidR="00204EB6" w:rsidRPr="00505066">
        <w:rPr>
          <w:rFonts w:ascii="仿宋_GB2312" w:eastAsia="仿宋_GB2312" w:hint="eastAsia"/>
          <w:color w:val="000000" w:themeColor="text1"/>
          <w:sz w:val="32"/>
          <w:szCs w:val="32"/>
        </w:rPr>
        <w:t>因化债等特殊原因需调整计划的，相关做地主体向市储委会办公室提交</w:t>
      </w:r>
      <w:r w:rsidR="00A13DFC" w:rsidRPr="00505066">
        <w:rPr>
          <w:rFonts w:ascii="仿宋_GB2312" w:eastAsia="仿宋_GB2312" w:hint="eastAsia"/>
          <w:color w:val="000000" w:themeColor="text1"/>
          <w:sz w:val="32"/>
          <w:szCs w:val="32"/>
        </w:rPr>
        <w:t>相关资料</w:t>
      </w:r>
      <w:r w:rsidR="00204EB6" w:rsidRPr="00505066">
        <w:rPr>
          <w:rFonts w:ascii="仿宋_GB2312" w:eastAsia="仿宋_GB2312" w:hint="eastAsia"/>
          <w:color w:val="000000" w:themeColor="text1"/>
          <w:sz w:val="32"/>
          <w:szCs w:val="32"/>
        </w:rPr>
        <w:t>后，报市政府按“一事一议”事项确定。</w:t>
      </w:r>
    </w:p>
    <w:p w:rsidR="00672D95" w:rsidRPr="00505066" w:rsidRDefault="001B2681" w:rsidP="00DD417D">
      <w:pPr>
        <w:spacing w:after="0" w:line="579" w:lineRule="atLeast"/>
        <w:ind w:firstLineChars="200" w:firstLine="640"/>
        <w:jc w:val="both"/>
        <w:rPr>
          <w:rFonts w:ascii="仿宋_GB2312" w:eastAsia="仿宋_GB2312"/>
          <w:color w:val="000000" w:themeColor="text1"/>
          <w:sz w:val="32"/>
          <w:szCs w:val="32"/>
        </w:rPr>
      </w:pPr>
      <w:r w:rsidRPr="00505066">
        <w:rPr>
          <w:rFonts w:ascii="楷体_GB2312" w:eastAsia="楷体_GB2312" w:hint="eastAsia"/>
          <w:color w:val="000000" w:themeColor="text1"/>
          <w:sz w:val="32"/>
          <w:szCs w:val="32"/>
        </w:rPr>
        <w:t>（</w:t>
      </w:r>
      <w:r w:rsidR="00F84DC1" w:rsidRPr="00505066">
        <w:rPr>
          <w:rFonts w:ascii="楷体_GB2312" w:eastAsia="楷体_GB2312" w:hint="eastAsia"/>
          <w:color w:val="000000" w:themeColor="text1"/>
          <w:sz w:val="32"/>
          <w:szCs w:val="32"/>
        </w:rPr>
        <w:t>五</w:t>
      </w:r>
      <w:r w:rsidRPr="00505066">
        <w:rPr>
          <w:rFonts w:ascii="楷体_GB2312" w:eastAsia="楷体_GB2312" w:hint="eastAsia"/>
          <w:color w:val="000000" w:themeColor="text1"/>
          <w:sz w:val="32"/>
          <w:szCs w:val="32"/>
        </w:rPr>
        <w:t>）</w:t>
      </w:r>
      <w:r w:rsidR="00F84DC1" w:rsidRPr="00505066">
        <w:rPr>
          <w:rFonts w:ascii="楷体_GB2312" w:eastAsia="楷体_GB2312" w:hint="eastAsia"/>
          <w:color w:val="000000" w:themeColor="text1"/>
          <w:sz w:val="32"/>
          <w:szCs w:val="32"/>
        </w:rPr>
        <w:t>实施项目做地</w:t>
      </w:r>
      <w:r w:rsidRPr="00505066">
        <w:rPr>
          <w:rFonts w:ascii="楷体_GB2312" w:eastAsia="楷体_GB2312" w:hint="eastAsia"/>
          <w:color w:val="000000" w:themeColor="text1"/>
          <w:sz w:val="32"/>
          <w:szCs w:val="32"/>
        </w:rPr>
        <w:t>。</w:t>
      </w:r>
      <w:r w:rsidRPr="00505066">
        <w:rPr>
          <w:rFonts w:ascii="仿宋_GB2312" w:eastAsia="仿宋_GB2312" w:hint="eastAsia"/>
          <w:color w:val="000000" w:themeColor="text1"/>
          <w:sz w:val="32"/>
          <w:szCs w:val="32"/>
        </w:rPr>
        <w:t>市储委会根据批准的</w:t>
      </w:r>
      <w:r w:rsidR="001C0135" w:rsidRPr="00505066">
        <w:rPr>
          <w:rFonts w:ascii="仿宋_GB2312" w:eastAsia="仿宋_GB2312" w:hint="eastAsia"/>
          <w:color w:val="000000" w:themeColor="text1"/>
          <w:sz w:val="32"/>
          <w:szCs w:val="32"/>
        </w:rPr>
        <w:t>年度</w:t>
      </w:r>
      <w:r w:rsidRPr="00505066">
        <w:rPr>
          <w:rFonts w:ascii="仿宋_GB2312" w:eastAsia="仿宋_GB2312" w:hint="eastAsia"/>
          <w:color w:val="000000" w:themeColor="text1"/>
          <w:sz w:val="32"/>
          <w:szCs w:val="32"/>
        </w:rPr>
        <w:t>土地储备计划或调整计划</w:t>
      </w:r>
      <w:r w:rsidR="00B24E09" w:rsidRPr="00505066">
        <w:rPr>
          <w:rFonts w:ascii="仿宋_GB2312" w:eastAsia="仿宋_GB2312" w:hint="eastAsia"/>
          <w:color w:val="000000" w:themeColor="text1"/>
          <w:sz w:val="32"/>
          <w:szCs w:val="32"/>
        </w:rPr>
        <w:t>，向各做地主体下达年度做地、入库、出让任务。各做地主体</w:t>
      </w:r>
      <w:r w:rsidRPr="00505066">
        <w:rPr>
          <w:rFonts w:ascii="仿宋_GB2312" w:eastAsia="仿宋_GB2312" w:hint="eastAsia"/>
          <w:color w:val="000000" w:themeColor="text1"/>
          <w:sz w:val="32"/>
          <w:szCs w:val="32"/>
        </w:rPr>
        <w:t>根据</w:t>
      </w:r>
      <w:r w:rsidR="00B24E09" w:rsidRPr="00505066">
        <w:rPr>
          <w:rFonts w:ascii="仿宋_GB2312" w:eastAsia="仿宋_GB2312" w:hint="eastAsia"/>
          <w:color w:val="000000" w:themeColor="text1"/>
          <w:sz w:val="32"/>
          <w:szCs w:val="32"/>
        </w:rPr>
        <w:t>下达任务开展征地拆迁、补偿安置等工作，</w:t>
      </w:r>
      <w:r w:rsidRPr="00505066">
        <w:rPr>
          <w:rFonts w:ascii="仿宋_GB2312" w:eastAsia="仿宋_GB2312" w:hint="eastAsia"/>
          <w:color w:val="000000" w:themeColor="text1"/>
          <w:sz w:val="32"/>
          <w:szCs w:val="32"/>
        </w:rPr>
        <w:t>实行挂图作战，</w:t>
      </w:r>
      <w:r w:rsidR="00B805E9" w:rsidRPr="00505066">
        <w:rPr>
          <w:rFonts w:ascii="仿宋_GB2312" w:eastAsia="仿宋_GB2312" w:hint="eastAsia"/>
          <w:color w:val="000000" w:themeColor="text1"/>
          <w:sz w:val="32"/>
          <w:szCs w:val="32"/>
        </w:rPr>
        <w:t>明确每个项目的重点任务环节、责任单位、完成时限等，</w:t>
      </w:r>
      <w:r w:rsidRPr="00505066">
        <w:rPr>
          <w:rFonts w:ascii="仿宋_GB2312" w:eastAsia="仿宋_GB2312" w:hint="eastAsia"/>
          <w:color w:val="000000" w:themeColor="text1"/>
          <w:sz w:val="32"/>
          <w:szCs w:val="32"/>
        </w:rPr>
        <w:t>每月</w:t>
      </w:r>
      <w:r w:rsidR="00B24E09" w:rsidRPr="00505066">
        <w:rPr>
          <w:rFonts w:ascii="仿宋_GB2312" w:eastAsia="仿宋_GB2312" w:hint="eastAsia"/>
          <w:color w:val="000000" w:themeColor="text1"/>
          <w:sz w:val="32"/>
          <w:szCs w:val="32"/>
        </w:rPr>
        <w:t>按时</w:t>
      </w:r>
      <w:r w:rsidRPr="00505066">
        <w:rPr>
          <w:rFonts w:ascii="仿宋_GB2312" w:eastAsia="仿宋_GB2312" w:hint="eastAsia"/>
          <w:color w:val="000000" w:themeColor="text1"/>
          <w:sz w:val="32"/>
          <w:szCs w:val="32"/>
        </w:rPr>
        <w:t>在</w:t>
      </w:r>
      <w:r w:rsidR="005201D3" w:rsidRPr="00505066">
        <w:rPr>
          <w:rFonts w:ascii="仿宋_GB2312" w:eastAsia="仿宋_GB2312" w:hint="eastAsia"/>
          <w:color w:val="000000" w:themeColor="text1"/>
          <w:sz w:val="32"/>
          <w:szCs w:val="32"/>
        </w:rPr>
        <w:t>市</w:t>
      </w:r>
      <w:r w:rsidRPr="00505066">
        <w:rPr>
          <w:rFonts w:ascii="仿宋_GB2312" w:eastAsia="仿宋_GB2312" w:hint="eastAsia"/>
          <w:color w:val="000000" w:themeColor="text1"/>
          <w:sz w:val="32"/>
          <w:szCs w:val="32"/>
        </w:rPr>
        <w:t>土地储备全生命周期管理系统</w:t>
      </w:r>
      <w:r w:rsidR="005201D3" w:rsidRPr="00505066">
        <w:rPr>
          <w:rFonts w:ascii="仿宋_GB2312" w:eastAsia="仿宋_GB2312" w:hint="eastAsia"/>
          <w:color w:val="000000" w:themeColor="text1"/>
          <w:sz w:val="32"/>
          <w:szCs w:val="32"/>
        </w:rPr>
        <w:t>中</w:t>
      </w:r>
      <w:r w:rsidRPr="00505066">
        <w:rPr>
          <w:rFonts w:ascii="仿宋_GB2312" w:eastAsia="仿宋_GB2312" w:hint="eastAsia"/>
          <w:color w:val="000000" w:themeColor="text1"/>
          <w:sz w:val="32"/>
          <w:szCs w:val="32"/>
        </w:rPr>
        <w:t>填报工作进度</w:t>
      </w:r>
      <w:r w:rsidR="00B24E09" w:rsidRPr="00505066">
        <w:rPr>
          <w:rFonts w:ascii="仿宋_GB2312" w:eastAsia="仿宋_GB2312" w:hint="eastAsia"/>
          <w:color w:val="000000" w:themeColor="text1"/>
          <w:sz w:val="32"/>
          <w:szCs w:val="32"/>
        </w:rPr>
        <w:t>，</w:t>
      </w:r>
      <w:r w:rsidRPr="00505066">
        <w:rPr>
          <w:rFonts w:ascii="仿宋_GB2312" w:eastAsia="仿宋_GB2312" w:hint="eastAsia"/>
          <w:color w:val="000000" w:themeColor="text1"/>
          <w:sz w:val="32"/>
          <w:szCs w:val="32"/>
        </w:rPr>
        <w:t>完成做地并达到入库标准后</w:t>
      </w:r>
      <w:r w:rsidR="005201D3" w:rsidRPr="00505066">
        <w:rPr>
          <w:rFonts w:ascii="仿宋_GB2312" w:eastAsia="仿宋_GB2312" w:hint="eastAsia"/>
          <w:color w:val="000000" w:themeColor="text1"/>
          <w:sz w:val="32"/>
          <w:szCs w:val="32"/>
        </w:rPr>
        <w:t>，</w:t>
      </w:r>
      <w:r w:rsidRPr="00505066">
        <w:rPr>
          <w:rFonts w:ascii="仿宋_GB2312" w:eastAsia="仿宋_GB2312" w:hint="eastAsia"/>
          <w:color w:val="000000" w:themeColor="text1"/>
          <w:sz w:val="32"/>
          <w:szCs w:val="32"/>
        </w:rPr>
        <w:t>申请纳入土地储备库。</w:t>
      </w:r>
      <w:r w:rsidR="006D007F" w:rsidRPr="00505066">
        <w:rPr>
          <w:rFonts w:ascii="仿宋_GB2312" w:eastAsia="仿宋_GB2312" w:hint="eastAsia"/>
          <w:color w:val="000000" w:themeColor="text1"/>
          <w:sz w:val="32"/>
          <w:szCs w:val="32"/>
        </w:rPr>
        <w:t>市土地储备中心每月底按时采集数据并进行通报。</w:t>
      </w:r>
    </w:p>
    <w:p w:rsidR="003F0089" w:rsidRPr="00505066" w:rsidRDefault="001B2681" w:rsidP="00DD417D">
      <w:pPr>
        <w:spacing w:after="0" w:line="579" w:lineRule="atLeast"/>
        <w:ind w:firstLineChars="200" w:firstLine="640"/>
        <w:jc w:val="both"/>
        <w:rPr>
          <w:rFonts w:ascii="仿宋_GB2312" w:eastAsia="仿宋_GB2312"/>
          <w:color w:val="000000" w:themeColor="text1"/>
          <w:sz w:val="32"/>
          <w:szCs w:val="32"/>
        </w:rPr>
      </w:pPr>
      <w:r w:rsidRPr="00505066">
        <w:rPr>
          <w:rFonts w:ascii="楷体_GB2312" w:eastAsia="楷体_GB2312" w:hint="eastAsia"/>
          <w:color w:val="000000" w:themeColor="text1"/>
          <w:sz w:val="32"/>
          <w:szCs w:val="32"/>
        </w:rPr>
        <w:t>（</w:t>
      </w:r>
      <w:r w:rsidR="00F84DC1" w:rsidRPr="00505066">
        <w:rPr>
          <w:rFonts w:ascii="楷体_GB2312" w:eastAsia="楷体_GB2312" w:hint="eastAsia"/>
          <w:color w:val="000000" w:themeColor="text1"/>
          <w:sz w:val="32"/>
          <w:szCs w:val="32"/>
        </w:rPr>
        <w:t>六</w:t>
      </w:r>
      <w:r w:rsidRPr="00505066">
        <w:rPr>
          <w:rFonts w:ascii="楷体_GB2312" w:eastAsia="楷体_GB2312" w:hint="eastAsia"/>
          <w:color w:val="000000" w:themeColor="text1"/>
          <w:sz w:val="32"/>
          <w:szCs w:val="32"/>
        </w:rPr>
        <w:t>）</w:t>
      </w:r>
      <w:r w:rsidR="00F84DC1" w:rsidRPr="00505066">
        <w:rPr>
          <w:rFonts w:ascii="楷体_GB2312" w:eastAsia="楷体_GB2312" w:hint="eastAsia"/>
          <w:color w:val="000000" w:themeColor="text1"/>
          <w:sz w:val="32"/>
          <w:szCs w:val="32"/>
        </w:rPr>
        <w:t>统一申请</w:t>
      </w:r>
      <w:r w:rsidRPr="00505066">
        <w:rPr>
          <w:rFonts w:ascii="楷体_GB2312" w:eastAsia="楷体_GB2312" w:hint="eastAsia"/>
          <w:color w:val="000000" w:themeColor="text1"/>
          <w:sz w:val="32"/>
          <w:szCs w:val="32"/>
        </w:rPr>
        <w:t>入库。</w:t>
      </w:r>
      <w:r w:rsidRPr="00505066">
        <w:rPr>
          <w:rFonts w:ascii="仿宋_GB2312" w:eastAsia="仿宋_GB2312" w:hint="eastAsia"/>
          <w:color w:val="000000" w:themeColor="text1"/>
          <w:sz w:val="32"/>
          <w:szCs w:val="32"/>
        </w:rPr>
        <w:t>入库储备土地是指完成做地</w:t>
      </w:r>
      <w:r w:rsidR="006255A7" w:rsidRPr="00505066">
        <w:rPr>
          <w:rFonts w:ascii="仿宋_GB2312" w:eastAsia="仿宋_GB2312" w:hint="eastAsia"/>
          <w:color w:val="000000" w:themeColor="text1"/>
          <w:sz w:val="32"/>
          <w:szCs w:val="32"/>
        </w:rPr>
        <w:t>，</w:t>
      </w:r>
      <w:r w:rsidRPr="00505066">
        <w:rPr>
          <w:rFonts w:ascii="仿宋_GB2312" w:eastAsia="仿宋_GB2312" w:hint="eastAsia"/>
          <w:color w:val="000000" w:themeColor="text1"/>
          <w:sz w:val="32"/>
          <w:szCs w:val="32"/>
        </w:rPr>
        <w:t>取得完整产权达到入库标准</w:t>
      </w:r>
      <w:r w:rsidR="003F0089" w:rsidRPr="00505066">
        <w:rPr>
          <w:rFonts w:ascii="仿宋_GB2312" w:eastAsia="仿宋_GB2312" w:hint="eastAsia"/>
          <w:color w:val="000000" w:themeColor="text1"/>
          <w:sz w:val="32"/>
          <w:szCs w:val="32"/>
        </w:rPr>
        <w:t>（附件2）</w:t>
      </w:r>
      <w:r w:rsidRPr="00505066">
        <w:rPr>
          <w:rFonts w:ascii="仿宋_GB2312" w:eastAsia="仿宋_GB2312" w:hint="eastAsia"/>
          <w:color w:val="000000" w:themeColor="text1"/>
          <w:sz w:val="32"/>
          <w:szCs w:val="32"/>
        </w:rPr>
        <w:t>并</w:t>
      </w:r>
      <w:r w:rsidR="006255A7" w:rsidRPr="00505066">
        <w:rPr>
          <w:rFonts w:ascii="仿宋_GB2312" w:eastAsia="仿宋_GB2312" w:hint="eastAsia"/>
          <w:color w:val="000000" w:themeColor="text1"/>
          <w:sz w:val="32"/>
          <w:szCs w:val="32"/>
        </w:rPr>
        <w:t>经</w:t>
      </w:r>
      <w:r w:rsidRPr="00505066">
        <w:rPr>
          <w:rFonts w:ascii="仿宋_GB2312" w:eastAsia="仿宋_GB2312" w:hint="eastAsia"/>
          <w:color w:val="000000" w:themeColor="text1"/>
          <w:sz w:val="32"/>
          <w:szCs w:val="32"/>
        </w:rPr>
        <w:t>验收纳入储备管理的土地。各做地主体向市土地储备中心提交</w:t>
      </w:r>
      <w:r w:rsidR="00903A63" w:rsidRPr="00505066">
        <w:rPr>
          <w:rFonts w:ascii="仿宋_GB2312" w:eastAsia="仿宋_GB2312" w:hint="eastAsia"/>
          <w:color w:val="000000" w:themeColor="text1"/>
          <w:sz w:val="32"/>
          <w:szCs w:val="32"/>
        </w:rPr>
        <w:t>经营性用地入库验收申报表</w:t>
      </w:r>
      <w:r w:rsidRPr="00505066">
        <w:rPr>
          <w:rFonts w:ascii="仿宋_GB2312" w:eastAsia="仿宋_GB2312" w:hint="eastAsia"/>
          <w:color w:val="000000" w:themeColor="text1"/>
          <w:sz w:val="32"/>
          <w:szCs w:val="32"/>
        </w:rPr>
        <w:t>及相关材料</w:t>
      </w:r>
      <w:r w:rsidR="00FC26A5" w:rsidRPr="00505066">
        <w:rPr>
          <w:rFonts w:ascii="仿宋_GB2312" w:eastAsia="仿宋_GB2312" w:hint="eastAsia"/>
          <w:color w:val="000000" w:themeColor="text1"/>
          <w:sz w:val="32"/>
          <w:szCs w:val="32"/>
        </w:rPr>
        <w:t>并对材料真实性负责</w:t>
      </w:r>
      <w:r w:rsidRPr="00505066">
        <w:rPr>
          <w:rFonts w:ascii="仿宋_GB2312" w:eastAsia="仿宋_GB2312" w:hint="eastAsia"/>
          <w:color w:val="000000" w:themeColor="text1"/>
          <w:sz w:val="32"/>
          <w:szCs w:val="32"/>
        </w:rPr>
        <w:t>，</w:t>
      </w:r>
      <w:r w:rsidR="003F0089" w:rsidRPr="00505066">
        <w:rPr>
          <w:rFonts w:ascii="仿宋_GB2312" w:eastAsia="仿宋_GB2312" w:hint="eastAsia"/>
          <w:color w:val="000000" w:themeColor="text1"/>
          <w:sz w:val="32"/>
          <w:szCs w:val="32"/>
        </w:rPr>
        <w:t>通过市土地储备全生命周期管理系统内录入地块相关信息，市土地储备中</w:t>
      </w:r>
      <w:r w:rsidR="003F0089" w:rsidRPr="00505066">
        <w:rPr>
          <w:rFonts w:ascii="仿宋_GB2312" w:eastAsia="仿宋_GB2312" w:hint="eastAsia"/>
          <w:color w:val="000000" w:themeColor="text1"/>
          <w:sz w:val="32"/>
          <w:szCs w:val="32"/>
        </w:rPr>
        <w:lastRenderedPageBreak/>
        <w:t>心核准后完成入库。若控规发生重大调整，原入库地块退回，按调整后规划重新申报。</w:t>
      </w:r>
    </w:p>
    <w:p w:rsidR="005D34E4" w:rsidRPr="00505066" w:rsidRDefault="00204EB6" w:rsidP="00DD417D">
      <w:pPr>
        <w:spacing w:after="0" w:line="579" w:lineRule="atLeast"/>
        <w:ind w:firstLineChars="200" w:firstLine="640"/>
        <w:jc w:val="both"/>
        <w:rPr>
          <w:rFonts w:ascii="楷体_GB2312" w:eastAsia="楷体_GB2312" w:hAnsi="黑体"/>
          <w:color w:val="000000" w:themeColor="text1"/>
          <w:sz w:val="32"/>
          <w:szCs w:val="32"/>
        </w:rPr>
      </w:pPr>
      <w:r w:rsidRPr="00505066">
        <w:rPr>
          <w:rFonts w:ascii="楷体_GB2312" w:eastAsia="楷体_GB2312" w:hAnsi="黑体" w:hint="eastAsia"/>
          <w:color w:val="000000" w:themeColor="text1"/>
          <w:sz w:val="32"/>
          <w:szCs w:val="32"/>
        </w:rPr>
        <w:t>（</w:t>
      </w:r>
      <w:r w:rsidR="00EC2230" w:rsidRPr="00505066">
        <w:rPr>
          <w:rFonts w:ascii="楷体_GB2312" w:eastAsia="楷体_GB2312" w:hAnsi="黑体" w:hint="eastAsia"/>
          <w:color w:val="000000" w:themeColor="text1"/>
          <w:sz w:val="32"/>
          <w:szCs w:val="32"/>
        </w:rPr>
        <w:t>七</w:t>
      </w:r>
      <w:r w:rsidRPr="00505066">
        <w:rPr>
          <w:rFonts w:ascii="楷体_GB2312" w:eastAsia="楷体_GB2312" w:hAnsi="黑体" w:hint="eastAsia"/>
          <w:color w:val="000000" w:themeColor="text1"/>
          <w:sz w:val="32"/>
          <w:szCs w:val="32"/>
        </w:rPr>
        <w:t>）做好储备资产管护</w:t>
      </w:r>
    </w:p>
    <w:p w:rsidR="00F025F5" w:rsidRPr="00505066" w:rsidRDefault="00D43870" w:rsidP="00DD417D">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1.落实资产管护主体责任。</w:t>
      </w:r>
      <w:r w:rsidR="00A03A60" w:rsidRPr="00505066">
        <w:rPr>
          <w:rFonts w:ascii="仿宋_GB2312" w:eastAsia="仿宋_GB2312" w:cs="Times New Roman" w:hint="eastAsia"/>
          <w:color w:val="000000" w:themeColor="text1"/>
          <w:sz w:val="32"/>
          <w:szCs w:val="32"/>
        </w:rPr>
        <w:t>按照“谁做地、谁管护”的原则，</w:t>
      </w:r>
      <w:r w:rsidR="00A03A60" w:rsidRPr="00505066">
        <w:rPr>
          <w:rFonts w:ascii="仿宋_GB2312" w:eastAsia="仿宋_GB2312" w:hint="eastAsia"/>
          <w:color w:val="000000" w:themeColor="text1"/>
          <w:sz w:val="32"/>
          <w:szCs w:val="32"/>
        </w:rPr>
        <w:t>各做地主体为储备土地供应</w:t>
      </w:r>
      <w:r w:rsidR="009F2569" w:rsidRPr="00505066">
        <w:rPr>
          <w:rFonts w:ascii="仿宋_GB2312" w:eastAsia="仿宋_GB2312" w:hint="eastAsia"/>
          <w:color w:val="000000" w:themeColor="text1"/>
          <w:sz w:val="32"/>
          <w:szCs w:val="32"/>
        </w:rPr>
        <w:t>前</w:t>
      </w:r>
      <w:r w:rsidR="00A03A60" w:rsidRPr="00505066">
        <w:rPr>
          <w:rFonts w:ascii="仿宋_GB2312" w:eastAsia="仿宋_GB2312" w:hint="eastAsia"/>
          <w:color w:val="000000" w:themeColor="text1"/>
          <w:sz w:val="32"/>
          <w:szCs w:val="32"/>
        </w:rPr>
        <w:t>的管护责任主体，</w:t>
      </w:r>
      <w:r w:rsidR="00A03A60" w:rsidRPr="00505066">
        <w:rPr>
          <w:rFonts w:ascii="仿宋_GB2312" w:eastAsia="仿宋_GB2312" w:cs="Times New Roman" w:hint="eastAsia"/>
          <w:color w:val="000000" w:themeColor="text1"/>
          <w:sz w:val="32"/>
          <w:szCs w:val="32"/>
        </w:rPr>
        <w:t>落实储备地块的长效管理</w:t>
      </w:r>
      <w:r w:rsidR="00A03A60" w:rsidRPr="00505066">
        <w:rPr>
          <w:rFonts w:ascii="仿宋_GB2312" w:eastAsia="仿宋_GB2312" w:hint="eastAsia"/>
          <w:color w:val="000000" w:themeColor="text1"/>
          <w:sz w:val="32"/>
          <w:szCs w:val="32"/>
        </w:rPr>
        <w:t>机制</w:t>
      </w:r>
      <w:r w:rsidR="00A03A60" w:rsidRPr="00505066">
        <w:rPr>
          <w:rFonts w:ascii="仿宋_GB2312" w:eastAsia="仿宋_GB2312" w:cs="Times New Roman" w:hint="eastAsia"/>
          <w:color w:val="000000" w:themeColor="text1"/>
          <w:sz w:val="32"/>
          <w:szCs w:val="32"/>
        </w:rPr>
        <w:t>，</w:t>
      </w:r>
      <w:r w:rsidR="00A03A60" w:rsidRPr="00505066">
        <w:rPr>
          <w:rFonts w:ascii="仿宋_GB2312" w:eastAsia="仿宋_GB2312" w:hint="eastAsia"/>
          <w:color w:val="000000" w:themeColor="text1"/>
          <w:sz w:val="32"/>
          <w:szCs w:val="32"/>
        </w:rPr>
        <w:t>建立巡查制度，</w:t>
      </w:r>
      <w:r w:rsidR="00A03A60" w:rsidRPr="00505066">
        <w:rPr>
          <w:rFonts w:ascii="仿宋_GB2312" w:eastAsia="仿宋_GB2312" w:cs="Times New Roman" w:hint="eastAsia"/>
          <w:color w:val="000000" w:themeColor="text1"/>
          <w:sz w:val="32"/>
          <w:szCs w:val="32"/>
        </w:rPr>
        <w:t>加强储备地块的日常性看护和经常性巡查，</w:t>
      </w:r>
      <w:r w:rsidR="00A03A60" w:rsidRPr="00505066">
        <w:rPr>
          <w:rFonts w:ascii="仿宋_GB2312" w:eastAsia="仿宋_GB2312" w:hint="eastAsia"/>
          <w:color w:val="000000" w:themeColor="text1"/>
          <w:sz w:val="32"/>
          <w:szCs w:val="32"/>
        </w:rPr>
        <w:t>做好围挡、场地管理、安全生产和环境整治等工作。储备土地可采取自行管护、委托管护、临时利用等方式进行管护。</w:t>
      </w:r>
    </w:p>
    <w:p w:rsidR="00D43870" w:rsidRPr="00505066" w:rsidRDefault="00D43870" w:rsidP="00DD417D">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2.规范储备土地临时利用。</w:t>
      </w:r>
      <w:r w:rsidR="00A03A60" w:rsidRPr="00505066">
        <w:rPr>
          <w:rFonts w:ascii="仿宋_GB2312" w:eastAsia="仿宋_GB2312" w:cs="Times New Roman" w:hint="eastAsia"/>
          <w:color w:val="000000" w:themeColor="text1"/>
          <w:sz w:val="32"/>
          <w:szCs w:val="32"/>
        </w:rPr>
        <w:t>入库储备土地短期内不计划供应的，原则上以公益用途为主临时利用，在使用前需经批准并办理相关手续后方可临时利用。确需对外出租的，应通过公共资源交易平台公开招租，严禁转借或转租土地。临时利用储备土地所取得的收入，按照非税收入收缴管理办法规定，全额缴入各级财政国库，实行“收支两条线”管理。</w:t>
      </w:r>
    </w:p>
    <w:p w:rsidR="005D34E4" w:rsidRPr="00505066" w:rsidRDefault="00C74266" w:rsidP="00DD417D">
      <w:pPr>
        <w:spacing w:after="0" w:line="579" w:lineRule="atLeast"/>
        <w:ind w:firstLineChars="200" w:firstLine="640"/>
        <w:jc w:val="both"/>
        <w:rPr>
          <w:rFonts w:ascii="黑体" w:eastAsia="黑体"/>
          <w:color w:val="000000" w:themeColor="text1"/>
          <w:sz w:val="32"/>
          <w:szCs w:val="32"/>
        </w:rPr>
      </w:pPr>
      <w:r w:rsidRPr="00505066">
        <w:rPr>
          <w:rFonts w:ascii="黑体" w:eastAsia="黑体" w:hint="eastAsia"/>
          <w:color w:val="000000" w:themeColor="text1"/>
          <w:sz w:val="32"/>
          <w:szCs w:val="32"/>
        </w:rPr>
        <w:t>三</w:t>
      </w:r>
      <w:r w:rsidR="00204EB6" w:rsidRPr="00505066">
        <w:rPr>
          <w:rFonts w:ascii="黑体" w:eastAsia="黑体" w:hint="eastAsia"/>
          <w:color w:val="000000" w:themeColor="text1"/>
          <w:sz w:val="32"/>
          <w:szCs w:val="32"/>
        </w:rPr>
        <w:t>、</w:t>
      </w:r>
      <w:r w:rsidR="000160CB" w:rsidRPr="00505066">
        <w:rPr>
          <w:rFonts w:ascii="黑体" w:eastAsia="黑体" w:hint="eastAsia"/>
          <w:color w:val="000000" w:themeColor="text1"/>
          <w:sz w:val="32"/>
          <w:szCs w:val="32"/>
        </w:rPr>
        <w:t>统一实施</w:t>
      </w:r>
      <w:r w:rsidR="00E747DD" w:rsidRPr="00505066">
        <w:rPr>
          <w:rFonts w:ascii="黑体" w:eastAsia="黑体" w:hint="eastAsia"/>
          <w:color w:val="000000" w:themeColor="text1"/>
          <w:sz w:val="32"/>
          <w:szCs w:val="32"/>
        </w:rPr>
        <w:t>市区经营性用地</w:t>
      </w:r>
      <w:r w:rsidR="00204EB6" w:rsidRPr="00505066">
        <w:rPr>
          <w:rFonts w:ascii="黑体" w:eastAsia="黑体" w:hint="eastAsia"/>
          <w:color w:val="000000" w:themeColor="text1"/>
          <w:sz w:val="32"/>
          <w:szCs w:val="32"/>
        </w:rPr>
        <w:t>出让</w:t>
      </w:r>
    </w:p>
    <w:p w:rsidR="00C21F80" w:rsidRPr="00505066" w:rsidRDefault="00C21F80" w:rsidP="00DD417D">
      <w:pPr>
        <w:spacing w:after="0" w:line="579" w:lineRule="atLeast"/>
        <w:ind w:firstLineChars="200" w:firstLine="640"/>
        <w:jc w:val="both"/>
        <w:rPr>
          <w:rFonts w:ascii="楷体_GB2312" w:eastAsia="楷体_GB2312" w:hAnsi="黑体"/>
          <w:color w:val="000000" w:themeColor="text1"/>
          <w:sz w:val="32"/>
          <w:szCs w:val="32"/>
        </w:rPr>
      </w:pPr>
      <w:r w:rsidRPr="00505066">
        <w:rPr>
          <w:rFonts w:ascii="楷体_GB2312" w:eastAsia="楷体_GB2312" w:hAnsi="黑体" w:hint="eastAsia"/>
          <w:color w:val="000000" w:themeColor="text1"/>
          <w:sz w:val="32"/>
          <w:szCs w:val="32"/>
        </w:rPr>
        <w:t>（一）</w:t>
      </w:r>
      <w:r w:rsidRPr="00505066">
        <w:rPr>
          <w:rFonts w:ascii="楷体_GB2312" w:eastAsia="楷体_GB2312" w:hint="eastAsia"/>
          <w:color w:val="000000" w:themeColor="text1"/>
          <w:sz w:val="32"/>
          <w:szCs w:val="32"/>
        </w:rPr>
        <w:t>编制月度出让执行计划。</w:t>
      </w:r>
      <w:r w:rsidRPr="00505066">
        <w:rPr>
          <w:rFonts w:ascii="仿宋_GB2312" w:eastAsia="仿宋_GB2312" w:hAnsi="仿宋" w:cs="仿宋_GB2312" w:hint="eastAsia"/>
          <w:color w:val="000000" w:themeColor="text1"/>
          <w:sz w:val="32"/>
          <w:szCs w:val="32"/>
        </w:rPr>
        <w:t>市土地储备中心根据年度经营性用地做地进度和各做地主体预申请情况，每月下旬提出月度出让执行计划草案，列入计划草案的地块原则上</w:t>
      </w:r>
      <w:r w:rsidR="00AB4D68">
        <w:rPr>
          <w:rFonts w:ascii="仿宋_GB2312" w:eastAsia="仿宋_GB2312" w:hAnsi="仿宋" w:cs="仿宋_GB2312" w:hint="eastAsia"/>
          <w:color w:val="000000" w:themeColor="text1"/>
          <w:sz w:val="32"/>
          <w:szCs w:val="32"/>
        </w:rPr>
        <w:t>应</w:t>
      </w:r>
      <w:r w:rsidRPr="00505066">
        <w:rPr>
          <w:rFonts w:ascii="仿宋_GB2312" w:eastAsia="仿宋_GB2312" w:hAnsi="仿宋" w:cs="仿宋_GB2312" w:hint="eastAsia"/>
          <w:color w:val="000000" w:themeColor="text1"/>
          <w:sz w:val="32"/>
          <w:szCs w:val="32"/>
        </w:rPr>
        <w:t>完成入库验收并出具地块规划条件。市局利用处结合房地产市场调控需求，负责编制月度出让执行计划。</w:t>
      </w:r>
    </w:p>
    <w:p w:rsidR="00D65AB7" w:rsidRPr="00505066" w:rsidRDefault="00C21F80" w:rsidP="00DD417D">
      <w:pPr>
        <w:tabs>
          <w:tab w:val="left" w:pos="4962"/>
        </w:tabs>
        <w:spacing w:after="0" w:line="579" w:lineRule="atLeast"/>
        <w:ind w:firstLineChars="200" w:firstLine="640"/>
        <w:jc w:val="both"/>
        <w:rPr>
          <w:rFonts w:ascii="仿宋_GB2312" w:eastAsia="仿宋_GB2312"/>
          <w:color w:val="000000" w:themeColor="text1"/>
          <w:sz w:val="32"/>
          <w:szCs w:val="32"/>
        </w:rPr>
      </w:pPr>
      <w:r w:rsidRPr="00207139">
        <w:rPr>
          <w:rFonts w:ascii="楷体_GB2312" w:eastAsia="楷体_GB2312" w:hint="eastAsia"/>
          <w:color w:val="000000" w:themeColor="text1"/>
          <w:sz w:val="32"/>
          <w:szCs w:val="32"/>
        </w:rPr>
        <w:t>（二</w:t>
      </w:r>
      <w:r w:rsidR="00A97D34" w:rsidRPr="00207139">
        <w:rPr>
          <w:rFonts w:ascii="楷体_GB2312" w:eastAsia="楷体_GB2312" w:hint="eastAsia"/>
          <w:color w:val="000000" w:themeColor="text1"/>
          <w:sz w:val="32"/>
          <w:szCs w:val="32"/>
        </w:rPr>
        <w:t>）</w:t>
      </w:r>
      <w:r w:rsidR="00B805E9" w:rsidRPr="00207139">
        <w:rPr>
          <w:rFonts w:ascii="楷体_GB2312" w:eastAsia="楷体_GB2312" w:hint="eastAsia"/>
          <w:color w:val="000000" w:themeColor="text1"/>
          <w:sz w:val="32"/>
          <w:szCs w:val="32"/>
        </w:rPr>
        <w:t>提</w:t>
      </w:r>
      <w:r w:rsidR="00F451DB" w:rsidRPr="00207139">
        <w:rPr>
          <w:rFonts w:ascii="楷体_GB2312" w:eastAsia="楷体_GB2312" w:hint="eastAsia"/>
          <w:color w:val="000000" w:themeColor="text1"/>
          <w:sz w:val="32"/>
          <w:szCs w:val="32"/>
        </w:rPr>
        <w:t>交</w:t>
      </w:r>
      <w:r w:rsidR="00B805E9" w:rsidRPr="00207139">
        <w:rPr>
          <w:rFonts w:ascii="楷体_GB2312" w:eastAsia="楷体_GB2312" w:hint="eastAsia"/>
          <w:color w:val="000000" w:themeColor="text1"/>
          <w:sz w:val="32"/>
          <w:szCs w:val="32"/>
        </w:rPr>
        <w:t>土地出让申请。</w:t>
      </w:r>
      <w:r w:rsidR="00B805E9" w:rsidRPr="00207139">
        <w:rPr>
          <w:rFonts w:ascii="仿宋_GB2312" w:eastAsia="仿宋_GB2312" w:hAnsi="仿宋" w:cs="仿宋_GB2312" w:hint="eastAsia"/>
          <w:color w:val="000000" w:themeColor="text1"/>
          <w:sz w:val="32"/>
          <w:szCs w:val="32"/>
        </w:rPr>
        <w:t>市土地储备中心根据月度出让执行计划，对符合</w:t>
      </w:r>
      <w:r w:rsidR="004734D8" w:rsidRPr="00207139">
        <w:rPr>
          <w:rFonts w:ascii="仿宋_GB2312" w:eastAsia="仿宋_GB2312" w:hAnsi="仿宋" w:cs="仿宋_GB2312" w:hint="eastAsia"/>
          <w:color w:val="000000" w:themeColor="text1"/>
          <w:sz w:val="32"/>
          <w:szCs w:val="32"/>
        </w:rPr>
        <w:t>储备土地出库</w:t>
      </w:r>
      <w:r w:rsidR="00B805E9" w:rsidRPr="00207139">
        <w:rPr>
          <w:rFonts w:ascii="仿宋_GB2312" w:eastAsia="仿宋_GB2312" w:hAnsi="仿宋" w:cs="仿宋_GB2312" w:hint="eastAsia"/>
          <w:color w:val="000000" w:themeColor="text1"/>
          <w:sz w:val="32"/>
          <w:szCs w:val="32"/>
        </w:rPr>
        <w:t>条件</w:t>
      </w:r>
      <w:r w:rsidR="00AB4D68" w:rsidRPr="00207139">
        <w:rPr>
          <w:rFonts w:ascii="仿宋_GB2312" w:eastAsia="仿宋_GB2312" w:hAnsi="仿宋" w:cs="仿宋_GB2312" w:hint="eastAsia"/>
          <w:color w:val="000000" w:themeColor="text1"/>
          <w:sz w:val="32"/>
          <w:szCs w:val="32"/>
        </w:rPr>
        <w:t>（附件3）</w:t>
      </w:r>
      <w:r w:rsidR="00B805E9" w:rsidRPr="00207139">
        <w:rPr>
          <w:rFonts w:ascii="仿宋_GB2312" w:eastAsia="仿宋_GB2312" w:hAnsi="仿宋" w:cs="仿宋_GB2312" w:hint="eastAsia"/>
          <w:color w:val="000000" w:themeColor="text1"/>
          <w:sz w:val="32"/>
          <w:szCs w:val="32"/>
        </w:rPr>
        <w:t>的地块提出土地出让申请</w:t>
      </w:r>
      <w:r w:rsidR="004F45FE" w:rsidRPr="00207139">
        <w:rPr>
          <w:rFonts w:ascii="仿宋_GB2312" w:eastAsia="仿宋_GB2312" w:hAnsi="仿宋" w:cs="仿宋_GB2312" w:hint="eastAsia"/>
          <w:color w:val="000000" w:themeColor="text1"/>
          <w:sz w:val="32"/>
          <w:szCs w:val="32"/>
        </w:rPr>
        <w:t>。</w:t>
      </w:r>
    </w:p>
    <w:p w:rsidR="00331FDF" w:rsidRPr="00505066" w:rsidRDefault="00331FDF" w:rsidP="00DD417D">
      <w:pPr>
        <w:spacing w:after="0" w:line="579" w:lineRule="atLeast"/>
        <w:ind w:firstLineChars="200" w:firstLine="640"/>
        <w:jc w:val="both"/>
        <w:rPr>
          <w:rFonts w:ascii="仿宋_GB2312" w:eastAsia="仿宋_GB2312" w:hAnsi="仿宋" w:cs="仿宋_GB2312"/>
          <w:color w:val="000000" w:themeColor="text1"/>
          <w:sz w:val="32"/>
          <w:szCs w:val="32"/>
        </w:rPr>
      </w:pPr>
      <w:r w:rsidRPr="00505066">
        <w:rPr>
          <w:rFonts w:ascii="楷体_GB2312" w:eastAsia="楷体_GB2312" w:hAnsi="仿宋" w:cs="仿宋_GB2312" w:hint="eastAsia"/>
          <w:color w:val="000000" w:themeColor="text1"/>
          <w:sz w:val="32"/>
          <w:szCs w:val="32"/>
        </w:rPr>
        <w:lastRenderedPageBreak/>
        <w:t>（</w:t>
      </w:r>
      <w:r w:rsidR="00D2740C" w:rsidRPr="00505066">
        <w:rPr>
          <w:rFonts w:ascii="楷体_GB2312" w:eastAsia="楷体_GB2312" w:hAnsi="仿宋" w:cs="仿宋_GB2312" w:hint="eastAsia"/>
          <w:color w:val="000000" w:themeColor="text1"/>
          <w:sz w:val="32"/>
          <w:szCs w:val="32"/>
        </w:rPr>
        <w:t>三</w:t>
      </w:r>
      <w:r w:rsidRPr="00505066">
        <w:rPr>
          <w:rFonts w:ascii="楷体_GB2312" w:eastAsia="楷体_GB2312" w:hAnsi="仿宋" w:cs="仿宋_GB2312" w:hint="eastAsia"/>
          <w:color w:val="000000" w:themeColor="text1"/>
          <w:sz w:val="32"/>
          <w:szCs w:val="32"/>
        </w:rPr>
        <w:t>）确定住宅用地房屋销售限价。</w:t>
      </w:r>
      <w:r w:rsidRPr="00505066">
        <w:rPr>
          <w:rFonts w:ascii="仿宋_GB2312" w:eastAsia="仿宋_GB2312" w:hAnsi="仿宋" w:cs="仿宋_GB2312" w:hint="eastAsia"/>
          <w:color w:val="000000" w:themeColor="text1"/>
          <w:sz w:val="32"/>
          <w:szCs w:val="32"/>
        </w:rPr>
        <w:t>市土地交易机构负责将</w:t>
      </w:r>
      <w:r w:rsidR="004E7232" w:rsidRPr="00505066">
        <w:rPr>
          <w:rFonts w:ascii="仿宋_GB2312" w:eastAsia="仿宋_GB2312" w:hAnsi="仿宋" w:cs="仿宋_GB2312" w:hint="eastAsia"/>
          <w:color w:val="000000" w:themeColor="text1"/>
          <w:sz w:val="32"/>
          <w:szCs w:val="32"/>
        </w:rPr>
        <w:t>月度出让执行计划</w:t>
      </w:r>
      <w:r w:rsidRPr="00505066">
        <w:rPr>
          <w:rFonts w:ascii="仿宋_GB2312" w:eastAsia="仿宋_GB2312" w:hAnsi="仿宋" w:cs="仿宋_GB2312" w:hint="eastAsia"/>
          <w:color w:val="000000" w:themeColor="text1"/>
          <w:sz w:val="32"/>
          <w:szCs w:val="32"/>
        </w:rPr>
        <w:t>函送市住建局（市稳房价专项小组），征询住</w:t>
      </w:r>
      <w:r w:rsidR="00D53DE7">
        <w:rPr>
          <w:rFonts w:ascii="仿宋_GB2312" w:eastAsia="仿宋_GB2312" w:hAnsi="仿宋" w:cs="仿宋_GB2312" w:hint="eastAsia"/>
          <w:color w:val="000000" w:themeColor="text1"/>
          <w:sz w:val="32"/>
          <w:szCs w:val="32"/>
        </w:rPr>
        <w:t>确定</w:t>
      </w:r>
      <w:r w:rsidRPr="00505066">
        <w:rPr>
          <w:rFonts w:ascii="仿宋_GB2312" w:eastAsia="仿宋_GB2312" w:hAnsi="仿宋" w:cs="仿宋_GB2312" w:hint="eastAsia"/>
          <w:color w:val="000000" w:themeColor="text1"/>
          <w:sz w:val="32"/>
          <w:szCs w:val="32"/>
        </w:rPr>
        <w:t>宅用地房屋（含车位）销售均价和最高单价。</w:t>
      </w:r>
    </w:p>
    <w:p w:rsidR="00D53DE7" w:rsidRDefault="00331FDF" w:rsidP="00DD417D">
      <w:pPr>
        <w:spacing w:after="0" w:line="579" w:lineRule="atLeast"/>
        <w:ind w:firstLineChars="200" w:firstLine="640"/>
        <w:jc w:val="both"/>
        <w:rPr>
          <w:rFonts w:ascii="仿宋_GB2312" w:eastAsia="仿宋_GB2312" w:hAnsi="仿宋" w:cs="仿宋_GB2312"/>
          <w:color w:val="000000" w:themeColor="text1"/>
          <w:sz w:val="32"/>
          <w:szCs w:val="32"/>
        </w:rPr>
      </w:pPr>
      <w:r w:rsidRPr="00505066">
        <w:rPr>
          <w:rFonts w:ascii="楷体_GB2312" w:eastAsia="楷体_GB2312" w:hAnsi="仿宋" w:cs="仿宋_GB2312" w:hint="eastAsia"/>
          <w:color w:val="000000" w:themeColor="text1"/>
          <w:sz w:val="32"/>
          <w:szCs w:val="32"/>
        </w:rPr>
        <w:t>（</w:t>
      </w:r>
      <w:r w:rsidR="00D2740C" w:rsidRPr="00505066">
        <w:rPr>
          <w:rFonts w:ascii="楷体_GB2312" w:eastAsia="楷体_GB2312" w:hAnsi="仿宋" w:cs="仿宋_GB2312" w:hint="eastAsia"/>
          <w:color w:val="000000" w:themeColor="text1"/>
          <w:sz w:val="32"/>
          <w:szCs w:val="32"/>
        </w:rPr>
        <w:t>四</w:t>
      </w:r>
      <w:r w:rsidRPr="00505066">
        <w:rPr>
          <w:rFonts w:ascii="楷体_GB2312" w:eastAsia="楷体_GB2312" w:hAnsi="仿宋" w:cs="仿宋_GB2312" w:hint="eastAsia"/>
          <w:color w:val="000000" w:themeColor="text1"/>
          <w:sz w:val="32"/>
          <w:szCs w:val="32"/>
        </w:rPr>
        <w:t>）组织地价评估。</w:t>
      </w:r>
      <w:r w:rsidRPr="00505066">
        <w:rPr>
          <w:rFonts w:ascii="仿宋_GB2312" w:eastAsia="仿宋_GB2312" w:hAnsi="仿宋" w:cs="仿宋_GB2312" w:hint="eastAsia"/>
          <w:color w:val="000000" w:themeColor="text1"/>
          <w:sz w:val="32"/>
          <w:szCs w:val="32"/>
        </w:rPr>
        <w:t>市土地交易机构负责编制土地出让方案初稿并经市局利用处审核同意后，统一委托评估机构开展地价评估，并组织开展地价技术审查。</w:t>
      </w:r>
    </w:p>
    <w:p w:rsidR="00331FDF" w:rsidRPr="00505066" w:rsidRDefault="00331FDF" w:rsidP="00DD417D">
      <w:pPr>
        <w:spacing w:after="0" w:line="579" w:lineRule="atLeast"/>
        <w:ind w:firstLineChars="200" w:firstLine="640"/>
        <w:jc w:val="both"/>
        <w:rPr>
          <w:rFonts w:ascii="仿宋_GB2312" w:eastAsia="仿宋_GB2312" w:hAnsi="仿宋" w:cs="仿宋_GB2312"/>
          <w:color w:val="000000" w:themeColor="text1"/>
          <w:sz w:val="32"/>
          <w:szCs w:val="32"/>
        </w:rPr>
      </w:pPr>
      <w:r w:rsidRPr="00505066">
        <w:rPr>
          <w:rFonts w:ascii="楷体_GB2312" w:eastAsia="楷体_GB2312" w:hAnsi="仿宋" w:cs="仿宋_GB2312" w:hint="eastAsia"/>
          <w:color w:val="000000" w:themeColor="text1"/>
          <w:sz w:val="32"/>
          <w:szCs w:val="32"/>
        </w:rPr>
        <w:t>（</w:t>
      </w:r>
      <w:r w:rsidR="00D2740C" w:rsidRPr="00505066">
        <w:rPr>
          <w:rFonts w:ascii="楷体_GB2312" w:eastAsia="楷体_GB2312" w:hAnsi="仿宋" w:cs="仿宋_GB2312" w:hint="eastAsia"/>
          <w:color w:val="000000" w:themeColor="text1"/>
          <w:sz w:val="32"/>
          <w:szCs w:val="32"/>
        </w:rPr>
        <w:t>五</w:t>
      </w:r>
      <w:r w:rsidRPr="00505066">
        <w:rPr>
          <w:rFonts w:ascii="楷体_GB2312" w:eastAsia="楷体_GB2312" w:hAnsi="仿宋" w:cs="仿宋_GB2312" w:hint="eastAsia"/>
          <w:color w:val="000000" w:themeColor="text1"/>
          <w:sz w:val="32"/>
          <w:szCs w:val="32"/>
        </w:rPr>
        <w:t>）出让集体会审。</w:t>
      </w:r>
      <w:r w:rsidRPr="00505066">
        <w:rPr>
          <w:rFonts w:ascii="仿宋_GB2312" w:eastAsia="仿宋_GB2312" w:hAnsi="仿宋" w:cs="仿宋_GB2312" w:hint="eastAsia"/>
          <w:color w:val="000000" w:themeColor="text1"/>
          <w:sz w:val="32"/>
          <w:szCs w:val="32"/>
        </w:rPr>
        <w:t>市土地交易机构负责编制完善土地出让方案后，市局利用处牵头召开土地出让</w:t>
      </w:r>
      <w:r w:rsidR="00D53DE7">
        <w:rPr>
          <w:rFonts w:ascii="仿宋_GB2312" w:eastAsia="仿宋_GB2312" w:hAnsi="仿宋" w:cs="仿宋_GB2312" w:hint="eastAsia"/>
          <w:color w:val="000000" w:themeColor="text1"/>
          <w:sz w:val="32"/>
          <w:szCs w:val="32"/>
        </w:rPr>
        <w:t>集体会审</w:t>
      </w:r>
      <w:r w:rsidRPr="00505066">
        <w:rPr>
          <w:rFonts w:ascii="仿宋_GB2312" w:eastAsia="仿宋_GB2312" w:hAnsi="仿宋" w:cs="仿宋_GB2312" w:hint="eastAsia"/>
          <w:color w:val="000000" w:themeColor="text1"/>
          <w:sz w:val="32"/>
          <w:szCs w:val="32"/>
        </w:rPr>
        <w:t>会议，组织地价会审，综合确定土地评估会审价和起始价、出让底价及土地出让相关条件，形成会议纪要。属地分局相关人员列席会议。涉及重大事项的，提交市储委会</w:t>
      </w:r>
      <w:r w:rsidR="004449A4" w:rsidRPr="00505066">
        <w:rPr>
          <w:rFonts w:ascii="仿宋_GB2312" w:eastAsia="仿宋_GB2312" w:hAnsi="仿宋" w:cs="仿宋_GB2312" w:hint="eastAsia"/>
          <w:color w:val="000000" w:themeColor="text1"/>
          <w:sz w:val="32"/>
          <w:szCs w:val="32"/>
        </w:rPr>
        <w:t>集体</w:t>
      </w:r>
      <w:r w:rsidRPr="00505066">
        <w:rPr>
          <w:rFonts w:ascii="仿宋_GB2312" w:eastAsia="仿宋_GB2312" w:hAnsi="仿宋" w:cs="仿宋_GB2312" w:hint="eastAsia"/>
          <w:color w:val="000000" w:themeColor="text1"/>
          <w:sz w:val="32"/>
          <w:szCs w:val="32"/>
        </w:rPr>
        <w:t>研究。</w:t>
      </w:r>
    </w:p>
    <w:p w:rsidR="00331FDF" w:rsidRPr="00505066" w:rsidRDefault="00331FDF" w:rsidP="00DD417D">
      <w:pPr>
        <w:spacing w:after="0" w:line="579" w:lineRule="atLeast"/>
        <w:ind w:firstLineChars="200" w:firstLine="640"/>
        <w:jc w:val="both"/>
        <w:rPr>
          <w:rFonts w:ascii="仿宋_GB2312" w:eastAsia="仿宋_GB2312" w:hAnsi="仿宋" w:cs="仿宋_GB2312"/>
          <w:color w:val="000000" w:themeColor="text1"/>
          <w:sz w:val="32"/>
          <w:szCs w:val="32"/>
        </w:rPr>
      </w:pPr>
      <w:r w:rsidRPr="00505066">
        <w:rPr>
          <w:rFonts w:ascii="楷体_GB2312" w:eastAsia="楷体_GB2312" w:hAnsi="仿宋" w:cs="仿宋_GB2312" w:hint="eastAsia"/>
          <w:color w:val="000000" w:themeColor="text1"/>
          <w:sz w:val="32"/>
          <w:szCs w:val="32"/>
        </w:rPr>
        <w:t>（</w:t>
      </w:r>
      <w:r w:rsidR="00D2740C" w:rsidRPr="00505066">
        <w:rPr>
          <w:rFonts w:ascii="楷体_GB2312" w:eastAsia="楷体_GB2312" w:hAnsi="仿宋" w:cs="仿宋_GB2312" w:hint="eastAsia"/>
          <w:color w:val="000000" w:themeColor="text1"/>
          <w:sz w:val="32"/>
          <w:szCs w:val="32"/>
        </w:rPr>
        <w:t>六</w:t>
      </w:r>
      <w:r w:rsidRPr="00505066">
        <w:rPr>
          <w:rFonts w:ascii="楷体_GB2312" w:eastAsia="楷体_GB2312" w:hAnsi="仿宋" w:cs="仿宋_GB2312" w:hint="eastAsia"/>
          <w:color w:val="000000" w:themeColor="text1"/>
          <w:sz w:val="32"/>
          <w:szCs w:val="32"/>
        </w:rPr>
        <w:t>）出让方案报审。</w:t>
      </w:r>
      <w:r w:rsidR="00C8525C" w:rsidRPr="00505066">
        <w:rPr>
          <w:rFonts w:ascii="仿宋_GB2312" w:eastAsia="仿宋_GB2312" w:hAnsi="仿宋" w:cs="仿宋_GB2312" w:hint="eastAsia"/>
          <w:color w:val="000000" w:themeColor="text1"/>
          <w:sz w:val="32"/>
          <w:szCs w:val="32"/>
        </w:rPr>
        <w:t>市</w:t>
      </w:r>
      <w:r w:rsidRPr="00505066">
        <w:rPr>
          <w:rFonts w:ascii="仿宋_GB2312" w:eastAsia="仿宋_GB2312" w:hAnsi="仿宋" w:cs="仿宋_GB2312" w:hint="eastAsia"/>
          <w:color w:val="000000" w:themeColor="text1"/>
          <w:sz w:val="32"/>
          <w:szCs w:val="32"/>
        </w:rPr>
        <w:t>土地交易机构</w:t>
      </w:r>
      <w:r w:rsidR="00C8525C" w:rsidRPr="00505066">
        <w:rPr>
          <w:rFonts w:ascii="仿宋_GB2312" w:eastAsia="仿宋_GB2312" w:hAnsi="仿宋" w:cs="仿宋_GB2312" w:hint="eastAsia"/>
          <w:color w:val="000000" w:themeColor="text1"/>
          <w:sz w:val="32"/>
          <w:szCs w:val="32"/>
        </w:rPr>
        <w:t>根据</w:t>
      </w:r>
      <w:r w:rsidR="00D53DE7">
        <w:rPr>
          <w:rFonts w:ascii="仿宋_GB2312" w:eastAsia="仿宋_GB2312" w:hAnsi="仿宋" w:cs="仿宋_GB2312" w:hint="eastAsia"/>
          <w:color w:val="000000" w:themeColor="text1"/>
          <w:sz w:val="32"/>
          <w:szCs w:val="32"/>
        </w:rPr>
        <w:t>土地</w:t>
      </w:r>
      <w:r w:rsidR="00C8525C" w:rsidRPr="00505066">
        <w:rPr>
          <w:rFonts w:ascii="仿宋_GB2312" w:eastAsia="仿宋_GB2312" w:hAnsi="仿宋" w:cs="仿宋_GB2312" w:hint="eastAsia"/>
          <w:color w:val="000000" w:themeColor="text1"/>
          <w:sz w:val="32"/>
          <w:szCs w:val="32"/>
        </w:rPr>
        <w:t>出让集体会审会议意见，修改完善土地出让方案，经市局法规处法制审核后，</w:t>
      </w:r>
      <w:r w:rsidRPr="00505066">
        <w:rPr>
          <w:rFonts w:ascii="仿宋_GB2312" w:eastAsia="仿宋_GB2312" w:hAnsi="仿宋" w:cs="仿宋_GB2312" w:hint="eastAsia"/>
          <w:color w:val="000000" w:themeColor="text1"/>
          <w:sz w:val="32"/>
          <w:szCs w:val="32"/>
        </w:rPr>
        <w:t>完成土地出让材料组件，</w:t>
      </w:r>
      <w:r w:rsidR="00C8525C" w:rsidRPr="00505066">
        <w:rPr>
          <w:rFonts w:ascii="仿宋_GB2312" w:eastAsia="仿宋_GB2312" w:hAnsi="仿宋" w:cs="仿宋_GB2312" w:hint="eastAsia"/>
          <w:color w:val="000000" w:themeColor="text1"/>
          <w:sz w:val="32"/>
          <w:szCs w:val="32"/>
        </w:rPr>
        <w:t>按规定程序报市局审核和市政府审批。</w:t>
      </w:r>
    </w:p>
    <w:p w:rsidR="00F81787" w:rsidRPr="00505066" w:rsidRDefault="00BF3D41" w:rsidP="00DD417D">
      <w:pPr>
        <w:spacing w:after="0" w:line="579" w:lineRule="atLeast"/>
        <w:ind w:firstLineChars="200" w:firstLine="640"/>
        <w:jc w:val="both"/>
        <w:rPr>
          <w:rFonts w:ascii="仿宋_GB2312" w:eastAsia="仿宋_GB2312" w:hAnsi="仿宋" w:cs="仿宋_GB2312"/>
          <w:color w:val="000000" w:themeColor="text1"/>
          <w:sz w:val="32"/>
          <w:szCs w:val="32"/>
        </w:rPr>
      </w:pPr>
      <w:r w:rsidRPr="00505066">
        <w:rPr>
          <w:rFonts w:ascii="楷体_GB2312" w:eastAsia="楷体_GB2312" w:hAnsi="仿宋" w:cs="仿宋_GB2312" w:hint="eastAsia"/>
          <w:color w:val="000000" w:themeColor="text1"/>
          <w:sz w:val="32"/>
          <w:szCs w:val="32"/>
        </w:rPr>
        <w:t>（</w:t>
      </w:r>
      <w:r w:rsidR="00D2740C" w:rsidRPr="00505066">
        <w:rPr>
          <w:rFonts w:ascii="楷体_GB2312" w:eastAsia="楷体_GB2312" w:hAnsi="仿宋" w:cs="仿宋_GB2312" w:hint="eastAsia"/>
          <w:color w:val="000000" w:themeColor="text1"/>
          <w:sz w:val="32"/>
          <w:szCs w:val="32"/>
        </w:rPr>
        <w:t>七</w:t>
      </w:r>
      <w:r w:rsidRPr="00505066">
        <w:rPr>
          <w:rFonts w:ascii="楷体_GB2312" w:eastAsia="楷体_GB2312" w:hAnsi="仿宋" w:cs="仿宋_GB2312" w:hint="eastAsia"/>
          <w:color w:val="000000" w:themeColor="text1"/>
          <w:sz w:val="32"/>
          <w:szCs w:val="32"/>
        </w:rPr>
        <w:t>）实施网上交易。</w:t>
      </w:r>
      <w:r w:rsidR="004449A4" w:rsidRPr="00505066">
        <w:rPr>
          <w:rFonts w:ascii="仿宋_GB2312" w:eastAsia="仿宋_GB2312" w:hAnsi="仿宋" w:cs="仿宋_GB2312" w:hint="eastAsia"/>
          <w:color w:val="000000" w:themeColor="text1"/>
          <w:sz w:val="32"/>
          <w:szCs w:val="32"/>
        </w:rPr>
        <w:t>市区经营性用地</w:t>
      </w:r>
      <w:r w:rsidR="001A73CF" w:rsidRPr="00505066">
        <w:rPr>
          <w:rFonts w:ascii="仿宋_GB2312" w:eastAsia="仿宋_GB2312" w:hAnsi="仿宋" w:cs="仿宋_GB2312" w:hint="eastAsia"/>
          <w:color w:val="000000" w:themeColor="text1"/>
          <w:sz w:val="32"/>
          <w:szCs w:val="32"/>
        </w:rPr>
        <w:t>出让方案批准后，</w:t>
      </w:r>
      <w:r w:rsidR="00C8525C" w:rsidRPr="00505066">
        <w:rPr>
          <w:rFonts w:ascii="仿宋_GB2312" w:eastAsia="仿宋_GB2312" w:hAnsi="仿宋" w:cs="仿宋_GB2312" w:hint="eastAsia"/>
          <w:color w:val="000000" w:themeColor="text1"/>
          <w:sz w:val="32"/>
          <w:szCs w:val="32"/>
        </w:rPr>
        <w:t>市</w:t>
      </w:r>
      <w:r w:rsidR="00331FDF" w:rsidRPr="00505066">
        <w:rPr>
          <w:rFonts w:ascii="仿宋_GB2312" w:eastAsia="仿宋_GB2312" w:hAnsi="仿宋" w:cs="仿宋_GB2312" w:hint="eastAsia"/>
          <w:color w:val="000000" w:themeColor="text1"/>
          <w:sz w:val="32"/>
          <w:szCs w:val="32"/>
        </w:rPr>
        <w:t>土地交易机构负</w:t>
      </w:r>
      <w:r w:rsidR="001A73CF" w:rsidRPr="00505066">
        <w:rPr>
          <w:rFonts w:ascii="仿宋_GB2312" w:eastAsia="仿宋_GB2312" w:hAnsi="仿宋" w:cs="Arial" w:hint="eastAsia"/>
          <w:color w:val="000000" w:themeColor="text1"/>
          <w:sz w:val="32"/>
          <w:szCs w:val="32"/>
        </w:rPr>
        <w:t>责</w:t>
      </w:r>
      <w:r w:rsidR="001A73CF" w:rsidRPr="00505066">
        <w:rPr>
          <w:rFonts w:ascii="仿宋_GB2312" w:eastAsia="仿宋_GB2312" w:hAnsi="仿宋" w:cs="仿宋_GB2312" w:hint="eastAsia"/>
          <w:color w:val="000000" w:themeColor="text1"/>
          <w:sz w:val="32"/>
          <w:szCs w:val="32"/>
        </w:rPr>
        <w:t>编制出让公告和文本，经</w:t>
      </w:r>
      <w:r w:rsidR="00ED01D3" w:rsidRPr="00505066">
        <w:rPr>
          <w:rFonts w:ascii="仿宋_GB2312" w:eastAsia="仿宋_GB2312" w:hAnsi="仿宋" w:cs="仿宋_GB2312" w:hint="eastAsia"/>
          <w:color w:val="000000" w:themeColor="text1"/>
          <w:sz w:val="32"/>
          <w:szCs w:val="32"/>
        </w:rPr>
        <w:t>市</w:t>
      </w:r>
      <w:r w:rsidR="001A73CF" w:rsidRPr="00505066">
        <w:rPr>
          <w:rFonts w:ascii="仿宋_GB2312" w:eastAsia="仿宋_GB2312" w:hAnsi="仿宋" w:cs="仿宋_GB2312" w:hint="eastAsia"/>
          <w:color w:val="000000" w:themeColor="text1"/>
          <w:sz w:val="32"/>
          <w:szCs w:val="32"/>
        </w:rPr>
        <w:t>局</w:t>
      </w:r>
      <w:r w:rsidR="00C8525C" w:rsidRPr="00505066">
        <w:rPr>
          <w:rFonts w:ascii="仿宋_GB2312" w:eastAsia="仿宋_GB2312" w:hAnsi="仿宋" w:cs="仿宋_GB2312" w:hint="eastAsia"/>
          <w:color w:val="000000" w:themeColor="text1"/>
          <w:sz w:val="32"/>
          <w:szCs w:val="32"/>
        </w:rPr>
        <w:t>审核</w:t>
      </w:r>
      <w:r w:rsidR="001A73CF" w:rsidRPr="00505066">
        <w:rPr>
          <w:rFonts w:ascii="仿宋_GB2312" w:eastAsia="仿宋_GB2312" w:hAnsi="仿宋" w:cs="仿宋_GB2312" w:hint="eastAsia"/>
          <w:color w:val="000000" w:themeColor="text1"/>
          <w:sz w:val="32"/>
          <w:szCs w:val="32"/>
        </w:rPr>
        <w:t>后，</w:t>
      </w:r>
      <w:r w:rsidR="004449A4" w:rsidRPr="00505066">
        <w:rPr>
          <w:rFonts w:ascii="仿宋_GB2312" w:eastAsia="仿宋_GB2312" w:hAnsi="仿宋" w:cs="仿宋_GB2312" w:hint="eastAsia"/>
          <w:color w:val="000000" w:themeColor="text1"/>
          <w:sz w:val="32"/>
          <w:szCs w:val="32"/>
        </w:rPr>
        <w:t>在浙江省土地使用权网上交易系统</w:t>
      </w:r>
      <w:r w:rsidR="00C8525C" w:rsidRPr="00505066">
        <w:rPr>
          <w:rFonts w:ascii="仿宋_GB2312" w:eastAsia="仿宋_GB2312" w:hAnsi="仿宋" w:cs="仿宋_GB2312" w:hint="eastAsia"/>
          <w:color w:val="000000" w:themeColor="text1"/>
          <w:sz w:val="32"/>
          <w:szCs w:val="32"/>
        </w:rPr>
        <w:t>发布出让公告</w:t>
      </w:r>
      <w:r w:rsidR="009867F2" w:rsidRPr="00505066">
        <w:rPr>
          <w:rFonts w:ascii="仿宋_GB2312" w:eastAsia="仿宋_GB2312" w:hAnsi="仿宋" w:cs="仿宋_GB2312" w:hint="eastAsia"/>
          <w:color w:val="000000" w:themeColor="text1"/>
          <w:sz w:val="32"/>
          <w:szCs w:val="32"/>
        </w:rPr>
        <w:t>，</w:t>
      </w:r>
      <w:r w:rsidR="001A73CF" w:rsidRPr="00505066">
        <w:rPr>
          <w:rFonts w:ascii="仿宋_GB2312" w:eastAsia="仿宋_GB2312" w:hAnsi="仿宋" w:cs="仿宋_GB2312" w:hint="eastAsia"/>
          <w:color w:val="000000" w:themeColor="text1"/>
          <w:sz w:val="32"/>
          <w:szCs w:val="32"/>
        </w:rPr>
        <w:t>组织</w:t>
      </w:r>
      <w:r w:rsidR="00ED01D3" w:rsidRPr="00505066">
        <w:rPr>
          <w:rFonts w:ascii="仿宋_GB2312" w:eastAsia="仿宋_GB2312" w:hAnsi="仿宋" w:cs="仿宋_GB2312" w:hint="eastAsia"/>
          <w:color w:val="000000" w:themeColor="text1"/>
          <w:sz w:val="32"/>
          <w:szCs w:val="32"/>
        </w:rPr>
        <w:t>开展</w:t>
      </w:r>
      <w:r w:rsidR="001A73CF" w:rsidRPr="00505066">
        <w:rPr>
          <w:rFonts w:ascii="仿宋_GB2312" w:eastAsia="仿宋_GB2312" w:hAnsi="仿宋" w:cs="仿宋_GB2312" w:hint="eastAsia"/>
          <w:color w:val="000000" w:themeColor="text1"/>
          <w:sz w:val="32"/>
          <w:szCs w:val="32"/>
        </w:rPr>
        <w:t>竞买人资格审查</w:t>
      </w:r>
      <w:r w:rsidR="00ED01D3" w:rsidRPr="00505066">
        <w:rPr>
          <w:rFonts w:ascii="仿宋_GB2312" w:eastAsia="仿宋_GB2312" w:hAnsi="仿宋" w:cs="仿宋_GB2312" w:hint="eastAsia"/>
          <w:color w:val="000000" w:themeColor="text1"/>
          <w:sz w:val="32"/>
          <w:szCs w:val="32"/>
        </w:rPr>
        <w:t>、</w:t>
      </w:r>
      <w:r w:rsidR="001A73CF" w:rsidRPr="00505066">
        <w:rPr>
          <w:rFonts w:ascii="仿宋_GB2312" w:eastAsia="仿宋_GB2312" w:hAnsi="仿宋" w:cs="仿宋_GB2312" w:hint="eastAsia"/>
          <w:color w:val="000000" w:themeColor="text1"/>
          <w:sz w:val="32"/>
          <w:szCs w:val="32"/>
        </w:rPr>
        <w:t>签订成交确认书</w:t>
      </w:r>
      <w:r w:rsidR="00ED01D3" w:rsidRPr="00505066">
        <w:rPr>
          <w:rFonts w:ascii="仿宋_GB2312" w:eastAsia="仿宋_GB2312" w:hAnsi="仿宋" w:cs="仿宋_GB2312" w:hint="eastAsia"/>
          <w:color w:val="000000" w:themeColor="text1"/>
          <w:sz w:val="32"/>
          <w:szCs w:val="32"/>
        </w:rPr>
        <w:t>等</w:t>
      </w:r>
      <w:r w:rsidR="001A73CF" w:rsidRPr="00505066">
        <w:rPr>
          <w:rFonts w:ascii="仿宋_GB2312" w:eastAsia="仿宋_GB2312" w:hAnsi="仿宋" w:cs="仿宋_GB2312" w:hint="eastAsia"/>
          <w:color w:val="000000" w:themeColor="text1"/>
          <w:sz w:val="32"/>
          <w:szCs w:val="32"/>
        </w:rPr>
        <w:t>。</w:t>
      </w:r>
      <w:r w:rsidR="00F81787" w:rsidRPr="00505066">
        <w:rPr>
          <w:rFonts w:ascii="仿宋_GB2312" w:eastAsia="仿宋_GB2312" w:hAnsi="仿宋" w:cs="仿宋_GB2312" w:hint="eastAsia"/>
          <w:color w:val="000000" w:themeColor="text1"/>
          <w:sz w:val="32"/>
          <w:szCs w:val="32"/>
        </w:rPr>
        <w:t>设置底价</w:t>
      </w:r>
      <w:r w:rsidR="00D53DE7">
        <w:rPr>
          <w:rFonts w:ascii="仿宋_GB2312" w:eastAsia="仿宋_GB2312" w:hAnsi="仿宋" w:cs="仿宋_GB2312" w:hint="eastAsia"/>
          <w:color w:val="000000" w:themeColor="text1"/>
          <w:sz w:val="32"/>
          <w:szCs w:val="32"/>
        </w:rPr>
        <w:t>的，</w:t>
      </w:r>
      <w:r w:rsidR="00F81787" w:rsidRPr="00505066">
        <w:rPr>
          <w:rFonts w:ascii="仿宋_GB2312" w:eastAsia="仿宋_GB2312" w:hAnsi="仿宋" w:cs="仿宋_GB2312" w:hint="eastAsia"/>
          <w:color w:val="000000" w:themeColor="text1"/>
          <w:sz w:val="32"/>
          <w:szCs w:val="32"/>
        </w:rPr>
        <w:t>由市土地交易机构</w:t>
      </w:r>
      <w:r w:rsidR="00D53DE7">
        <w:rPr>
          <w:rFonts w:ascii="仿宋_GB2312" w:eastAsia="仿宋_GB2312" w:hAnsi="仿宋" w:cs="仿宋_GB2312" w:hint="eastAsia"/>
          <w:color w:val="000000" w:themeColor="text1"/>
          <w:sz w:val="32"/>
          <w:szCs w:val="32"/>
        </w:rPr>
        <w:t>在挂牌限时竞价（或拍卖）开始前半小时内</w:t>
      </w:r>
      <w:r w:rsidR="00F81787" w:rsidRPr="00505066">
        <w:rPr>
          <w:rFonts w:ascii="仿宋_GB2312" w:eastAsia="仿宋_GB2312" w:hAnsi="仿宋" w:cs="仿宋_GB2312" w:hint="eastAsia"/>
          <w:color w:val="000000" w:themeColor="text1"/>
          <w:sz w:val="32"/>
          <w:szCs w:val="32"/>
        </w:rPr>
        <w:t>录入网上交易系统。市</w:t>
      </w:r>
      <w:r w:rsidR="00D53DE7">
        <w:rPr>
          <w:rFonts w:ascii="仿宋_GB2312" w:eastAsia="仿宋_GB2312" w:hAnsi="仿宋" w:cs="仿宋_GB2312" w:hint="eastAsia"/>
          <w:color w:val="000000" w:themeColor="text1"/>
          <w:sz w:val="32"/>
          <w:szCs w:val="32"/>
        </w:rPr>
        <w:t>纪委</w:t>
      </w:r>
      <w:r w:rsidR="00F81787" w:rsidRPr="00505066">
        <w:rPr>
          <w:rFonts w:ascii="仿宋_GB2312" w:eastAsia="仿宋_GB2312" w:hAnsi="仿宋" w:cs="仿宋_GB2312" w:hint="eastAsia"/>
          <w:color w:val="000000" w:themeColor="text1"/>
          <w:sz w:val="32"/>
          <w:szCs w:val="32"/>
        </w:rPr>
        <w:t>驻局纪检组全程监督直至交易结束。</w:t>
      </w:r>
    </w:p>
    <w:p w:rsidR="00197C96" w:rsidRPr="00505066" w:rsidRDefault="00BF3D41" w:rsidP="00DD417D">
      <w:pPr>
        <w:spacing w:after="0" w:line="579" w:lineRule="atLeast"/>
        <w:ind w:firstLineChars="200" w:firstLine="640"/>
        <w:jc w:val="both"/>
        <w:rPr>
          <w:rFonts w:ascii="仿宋_GB2312" w:eastAsia="仿宋_GB2312" w:hAnsi="仿宋" w:cs="仿宋_GB2312"/>
          <w:color w:val="000000" w:themeColor="text1"/>
          <w:sz w:val="32"/>
          <w:szCs w:val="32"/>
        </w:rPr>
      </w:pPr>
      <w:r w:rsidRPr="00505066">
        <w:rPr>
          <w:rFonts w:ascii="楷体_GB2312" w:eastAsia="楷体_GB2312" w:hAnsi="仿宋" w:cs="仿宋_GB2312" w:hint="eastAsia"/>
          <w:color w:val="000000" w:themeColor="text1"/>
          <w:sz w:val="32"/>
          <w:szCs w:val="32"/>
        </w:rPr>
        <w:t>（</w:t>
      </w:r>
      <w:r w:rsidR="00D2740C" w:rsidRPr="00505066">
        <w:rPr>
          <w:rFonts w:ascii="楷体_GB2312" w:eastAsia="楷体_GB2312" w:hAnsi="仿宋" w:cs="仿宋_GB2312" w:hint="eastAsia"/>
          <w:color w:val="000000" w:themeColor="text1"/>
          <w:sz w:val="32"/>
          <w:szCs w:val="32"/>
        </w:rPr>
        <w:t>八</w:t>
      </w:r>
      <w:r w:rsidRPr="00505066">
        <w:rPr>
          <w:rFonts w:ascii="楷体_GB2312" w:eastAsia="楷体_GB2312" w:hAnsi="仿宋" w:cs="仿宋_GB2312" w:hint="eastAsia"/>
          <w:color w:val="000000" w:themeColor="text1"/>
          <w:sz w:val="32"/>
          <w:szCs w:val="32"/>
        </w:rPr>
        <w:t>）合同签订和出让金征缴。</w:t>
      </w:r>
      <w:r w:rsidR="001A73CF" w:rsidRPr="00505066">
        <w:rPr>
          <w:rFonts w:ascii="仿宋_GB2312" w:eastAsia="仿宋_GB2312" w:hAnsi="仿宋" w:cs="仿宋_GB2312" w:hint="eastAsia"/>
          <w:color w:val="000000" w:themeColor="text1"/>
          <w:sz w:val="32"/>
          <w:szCs w:val="32"/>
        </w:rPr>
        <w:t>市局利用处负责签订土地出让合同。市局</w:t>
      </w:r>
      <w:r w:rsidR="00F81787" w:rsidRPr="00505066">
        <w:rPr>
          <w:rFonts w:ascii="仿宋_GB2312" w:eastAsia="仿宋_GB2312" w:hAnsi="仿宋" w:cs="仿宋_GB2312" w:hint="eastAsia"/>
          <w:color w:val="000000" w:themeColor="text1"/>
          <w:sz w:val="32"/>
          <w:szCs w:val="32"/>
        </w:rPr>
        <w:t>财务</w:t>
      </w:r>
      <w:r w:rsidR="001A73CF" w:rsidRPr="00505066">
        <w:rPr>
          <w:rFonts w:ascii="仿宋_GB2312" w:eastAsia="仿宋_GB2312" w:hAnsi="仿宋" w:cs="仿宋_GB2312" w:hint="eastAsia"/>
          <w:color w:val="000000" w:themeColor="text1"/>
          <w:sz w:val="32"/>
          <w:szCs w:val="32"/>
        </w:rPr>
        <w:t>处负责保证金</w:t>
      </w:r>
      <w:r w:rsidR="00785E1B" w:rsidRPr="00505066">
        <w:rPr>
          <w:rFonts w:ascii="仿宋_GB2312" w:eastAsia="仿宋_GB2312" w:hAnsi="仿宋" w:cs="仿宋_GB2312" w:hint="eastAsia"/>
          <w:color w:val="000000" w:themeColor="text1"/>
          <w:sz w:val="32"/>
          <w:szCs w:val="32"/>
        </w:rPr>
        <w:t>收取、</w:t>
      </w:r>
      <w:r w:rsidR="001A73CF" w:rsidRPr="00505066">
        <w:rPr>
          <w:rFonts w:ascii="仿宋_GB2312" w:eastAsia="仿宋_GB2312" w:hAnsi="仿宋" w:cs="仿宋_GB2312" w:hint="eastAsia"/>
          <w:color w:val="000000" w:themeColor="text1"/>
          <w:sz w:val="32"/>
          <w:szCs w:val="32"/>
        </w:rPr>
        <w:t>退还和出让金征收，竞买保证金凭成交确认书转入市级财政专户或退还；土</w:t>
      </w:r>
      <w:r w:rsidR="001A73CF" w:rsidRPr="00505066">
        <w:rPr>
          <w:rFonts w:ascii="仿宋_GB2312" w:eastAsia="仿宋_GB2312" w:hAnsi="仿宋" w:cs="仿宋_GB2312" w:hint="eastAsia"/>
          <w:color w:val="000000" w:themeColor="text1"/>
          <w:sz w:val="32"/>
          <w:szCs w:val="32"/>
        </w:rPr>
        <w:lastRenderedPageBreak/>
        <w:t>地出让金统一缴入市级财政专户。土地出让合同原件一份</w:t>
      </w:r>
      <w:r w:rsidR="00785E1B" w:rsidRPr="00505066">
        <w:rPr>
          <w:rFonts w:ascii="仿宋_GB2312" w:eastAsia="仿宋_GB2312" w:hAnsi="仿宋" w:cs="仿宋_GB2312" w:hint="eastAsia"/>
          <w:color w:val="000000" w:themeColor="text1"/>
          <w:sz w:val="32"/>
          <w:szCs w:val="32"/>
        </w:rPr>
        <w:t>送</w:t>
      </w:r>
      <w:r w:rsidR="001A73CF" w:rsidRPr="00505066">
        <w:rPr>
          <w:rFonts w:ascii="仿宋_GB2312" w:eastAsia="仿宋_GB2312" w:hAnsi="仿宋" w:cs="仿宋_GB2312" w:hint="eastAsia"/>
          <w:color w:val="000000" w:themeColor="text1"/>
          <w:sz w:val="32"/>
          <w:szCs w:val="32"/>
        </w:rPr>
        <w:t>各区</w:t>
      </w:r>
      <w:r w:rsidR="00785E1B" w:rsidRPr="00505066">
        <w:rPr>
          <w:rFonts w:ascii="仿宋_GB2312" w:eastAsia="仿宋_GB2312" w:hAnsi="仿宋" w:cs="仿宋_GB2312" w:hint="eastAsia"/>
          <w:color w:val="000000" w:themeColor="text1"/>
          <w:sz w:val="32"/>
          <w:szCs w:val="32"/>
        </w:rPr>
        <w:t>分局</w:t>
      </w:r>
      <w:r w:rsidR="001A73CF" w:rsidRPr="00505066">
        <w:rPr>
          <w:rFonts w:ascii="仿宋_GB2312" w:eastAsia="仿宋_GB2312" w:hAnsi="仿宋" w:cs="仿宋_GB2312" w:hint="eastAsia"/>
          <w:color w:val="000000" w:themeColor="text1"/>
          <w:sz w:val="32"/>
          <w:szCs w:val="32"/>
        </w:rPr>
        <w:t>存档，复印件</w:t>
      </w:r>
      <w:r w:rsidR="00C52ABE" w:rsidRPr="00505066">
        <w:rPr>
          <w:rFonts w:ascii="仿宋_GB2312" w:eastAsia="仿宋_GB2312" w:hAnsi="仿宋" w:cs="仿宋_GB2312" w:hint="eastAsia"/>
          <w:color w:val="000000" w:themeColor="text1"/>
          <w:sz w:val="32"/>
          <w:szCs w:val="32"/>
        </w:rPr>
        <w:t>二</w:t>
      </w:r>
      <w:r w:rsidR="001A73CF" w:rsidRPr="00505066">
        <w:rPr>
          <w:rFonts w:ascii="仿宋_GB2312" w:eastAsia="仿宋_GB2312" w:hAnsi="仿宋" w:cs="仿宋_GB2312" w:hint="eastAsia"/>
          <w:color w:val="000000" w:themeColor="text1"/>
          <w:sz w:val="32"/>
          <w:szCs w:val="32"/>
        </w:rPr>
        <w:t>份送市</w:t>
      </w:r>
      <w:r w:rsidR="00C52ABE" w:rsidRPr="00505066">
        <w:rPr>
          <w:rFonts w:ascii="仿宋_GB2312" w:eastAsia="仿宋_GB2312" w:hAnsi="仿宋" w:cs="仿宋_GB2312" w:hint="eastAsia"/>
          <w:color w:val="000000" w:themeColor="text1"/>
          <w:sz w:val="32"/>
          <w:szCs w:val="32"/>
        </w:rPr>
        <w:t>行政服务中心土地出让金征收窗口</w:t>
      </w:r>
      <w:r w:rsidR="001A73CF" w:rsidRPr="00505066">
        <w:rPr>
          <w:rFonts w:ascii="仿宋_GB2312" w:eastAsia="仿宋_GB2312" w:hAnsi="仿宋" w:cs="仿宋_GB2312" w:hint="eastAsia"/>
          <w:color w:val="000000" w:themeColor="text1"/>
          <w:sz w:val="32"/>
          <w:szCs w:val="32"/>
        </w:rPr>
        <w:t>。网上交易实行全过程公证。</w:t>
      </w:r>
    </w:p>
    <w:p w:rsidR="005D34E4" w:rsidRPr="00505066" w:rsidRDefault="00D2740C" w:rsidP="00DD417D">
      <w:pPr>
        <w:spacing w:after="0" w:line="579" w:lineRule="atLeast"/>
        <w:ind w:firstLineChars="200" w:firstLine="640"/>
        <w:jc w:val="both"/>
        <w:rPr>
          <w:rFonts w:ascii="楷体_GB2312" w:eastAsia="楷体_GB2312" w:hAnsi="仿宋" w:cs="仿宋_GB2312"/>
          <w:color w:val="000000" w:themeColor="text1"/>
          <w:sz w:val="32"/>
          <w:szCs w:val="32"/>
        </w:rPr>
      </w:pPr>
      <w:r w:rsidRPr="00505066">
        <w:rPr>
          <w:rFonts w:ascii="楷体_GB2312" w:eastAsia="楷体_GB2312" w:hAnsi="仿宋" w:cs="仿宋_GB2312" w:hint="eastAsia"/>
          <w:color w:val="000000" w:themeColor="text1"/>
          <w:sz w:val="32"/>
          <w:szCs w:val="32"/>
        </w:rPr>
        <w:t>（九</w:t>
      </w:r>
      <w:r w:rsidR="00C74266" w:rsidRPr="00505066">
        <w:rPr>
          <w:rFonts w:ascii="楷体_GB2312" w:eastAsia="楷体_GB2312" w:hAnsi="仿宋" w:cs="仿宋_GB2312" w:hint="eastAsia"/>
          <w:color w:val="000000" w:themeColor="text1"/>
          <w:sz w:val="32"/>
          <w:szCs w:val="32"/>
        </w:rPr>
        <w:t>）</w:t>
      </w:r>
      <w:r w:rsidR="00445672" w:rsidRPr="00505066">
        <w:rPr>
          <w:rFonts w:ascii="楷体_GB2312" w:eastAsia="楷体_GB2312" w:hAnsi="仿宋" w:cs="仿宋_GB2312" w:hint="eastAsia"/>
          <w:color w:val="000000" w:themeColor="text1"/>
          <w:sz w:val="32"/>
          <w:szCs w:val="32"/>
        </w:rPr>
        <w:t>实施联合</w:t>
      </w:r>
      <w:r w:rsidR="00204EB6" w:rsidRPr="00505066">
        <w:rPr>
          <w:rFonts w:ascii="楷体_GB2312" w:eastAsia="楷体_GB2312" w:hAnsi="仿宋" w:cs="仿宋_GB2312" w:hint="eastAsia"/>
          <w:color w:val="000000" w:themeColor="text1"/>
          <w:sz w:val="32"/>
          <w:szCs w:val="32"/>
        </w:rPr>
        <w:t>供后监管</w:t>
      </w:r>
      <w:r w:rsidR="003D578A" w:rsidRPr="00505066">
        <w:rPr>
          <w:rFonts w:ascii="楷体_GB2312" w:eastAsia="楷体_GB2312" w:hAnsi="仿宋" w:cs="仿宋_GB2312" w:hint="eastAsia"/>
          <w:color w:val="000000" w:themeColor="text1"/>
          <w:sz w:val="32"/>
          <w:szCs w:val="32"/>
        </w:rPr>
        <w:t>。</w:t>
      </w:r>
      <w:r w:rsidR="002307AE" w:rsidRPr="00505066">
        <w:rPr>
          <w:rFonts w:ascii="仿宋_GB2312" w:eastAsia="仿宋_GB2312" w:hAnsi="仿宋" w:cs="仿宋_GB2312" w:hint="eastAsia"/>
          <w:color w:val="000000" w:themeColor="text1"/>
          <w:sz w:val="32"/>
          <w:szCs w:val="32"/>
        </w:rPr>
        <w:t>市土地储备中心牵头负责</w:t>
      </w:r>
      <w:r w:rsidR="00785E1B" w:rsidRPr="00505066">
        <w:rPr>
          <w:rFonts w:ascii="仿宋_GB2312" w:eastAsia="仿宋_GB2312" w:hAnsi="仿宋" w:cs="仿宋_GB2312" w:hint="eastAsia"/>
          <w:color w:val="000000" w:themeColor="text1"/>
          <w:sz w:val="32"/>
          <w:szCs w:val="32"/>
        </w:rPr>
        <w:t>交地工作</w:t>
      </w:r>
      <w:r w:rsidR="002307AE" w:rsidRPr="00505066">
        <w:rPr>
          <w:rFonts w:ascii="仿宋_GB2312" w:eastAsia="仿宋_GB2312" w:hAnsi="仿宋" w:cs="仿宋_GB2312" w:hint="eastAsia"/>
          <w:color w:val="000000" w:themeColor="text1"/>
          <w:sz w:val="32"/>
          <w:szCs w:val="32"/>
        </w:rPr>
        <w:t>，实行做地主体、勘测机构、属地分局、受让人</w:t>
      </w:r>
      <w:r w:rsidR="00785E1B" w:rsidRPr="00505066">
        <w:rPr>
          <w:rFonts w:ascii="仿宋_GB2312" w:eastAsia="仿宋_GB2312" w:hAnsi="仿宋" w:cs="仿宋_GB2312" w:hint="eastAsia"/>
          <w:color w:val="000000" w:themeColor="text1"/>
          <w:sz w:val="32"/>
          <w:szCs w:val="32"/>
        </w:rPr>
        <w:t>联合</w:t>
      </w:r>
      <w:r w:rsidR="002307AE" w:rsidRPr="00505066">
        <w:rPr>
          <w:rFonts w:ascii="仿宋_GB2312" w:eastAsia="仿宋_GB2312" w:hAnsi="仿宋" w:cs="仿宋_GB2312" w:hint="eastAsia"/>
          <w:color w:val="000000" w:themeColor="text1"/>
          <w:sz w:val="32"/>
          <w:szCs w:val="32"/>
        </w:rPr>
        <w:t>现场指界确认。</w:t>
      </w:r>
      <w:r w:rsidR="00F6561A" w:rsidRPr="00505066">
        <w:rPr>
          <w:rFonts w:ascii="仿宋_GB2312" w:eastAsia="仿宋_GB2312" w:hAnsi="仿宋" w:cs="仿宋_GB2312" w:hint="eastAsia"/>
          <w:color w:val="000000" w:themeColor="text1"/>
          <w:sz w:val="32"/>
          <w:szCs w:val="32"/>
        </w:rPr>
        <w:t>属地政府</w:t>
      </w:r>
      <w:r w:rsidR="00C8525C" w:rsidRPr="00505066">
        <w:rPr>
          <w:rFonts w:ascii="仿宋_GB2312" w:eastAsia="仿宋_GB2312" w:hAnsi="仿宋" w:cs="仿宋_GB2312" w:hint="eastAsia"/>
          <w:color w:val="000000" w:themeColor="text1"/>
          <w:sz w:val="32"/>
          <w:szCs w:val="32"/>
        </w:rPr>
        <w:t>（管委会）</w:t>
      </w:r>
      <w:r w:rsidR="00F6561A" w:rsidRPr="00505066">
        <w:rPr>
          <w:rFonts w:ascii="仿宋_GB2312" w:eastAsia="仿宋_GB2312" w:hAnsi="仿宋" w:cs="仿宋_GB2312" w:hint="eastAsia"/>
          <w:color w:val="000000" w:themeColor="text1"/>
          <w:sz w:val="32"/>
          <w:szCs w:val="32"/>
        </w:rPr>
        <w:t>负责</w:t>
      </w:r>
      <w:r w:rsidR="002307AE" w:rsidRPr="00505066">
        <w:rPr>
          <w:rFonts w:ascii="仿宋_GB2312" w:eastAsia="仿宋_GB2312" w:hAnsi="仿宋" w:cs="仿宋_GB2312" w:hint="eastAsia"/>
          <w:color w:val="000000" w:themeColor="text1"/>
          <w:sz w:val="32"/>
          <w:szCs w:val="32"/>
        </w:rPr>
        <w:t>供后监管工作，属地分局按照规定落实建设项目跟踪、信息现场公示、开竣工管理等供后开发利用全程监管制度。供后监管涉及签订补充合同的，属地分局提出初审意见后，由市局利用处负责签订补充合同，补充合同原件一份</w:t>
      </w:r>
      <w:r w:rsidR="00785E1B" w:rsidRPr="00505066">
        <w:rPr>
          <w:rFonts w:ascii="仿宋_GB2312" w:eastAsia="仿宋_GB2312" w:hAnsi="仿宋" w:cs="仿宋_GB2312" w:hint="eastAsia"/>
          <w:color w:val="000000" w:themeColor="text1"/>
          <w:sz w:val="32"/>
          <w:szCs w:val="32"/>
        </w:rPr>
        <w:t>送</w:t>
      </w:r>
      <w:r w:rsidR="002307AE" w:rsidRPr="00505066">
        <w:rPr>
          <w:rFonts w:ascii="仿宋_GB2312" w:eastAsia="仿宋_GB2312" w:hAnsi="仿宋" w:cs="仿宋_GB2312" w:hint="eastAsia"/>
          <w:color w:val="000000" w:themeColor="text1"/>
          <w:sz w:val="32"/>
          <w:szCs w:val="32"/>
        </w:rPr>
        <w:t>各区存档，复印件</w:t>
      </w:r>
      <w:r w:rsidR="00C52ABE" w:rsidRPr="00505066">
        <w:rPr>
          <w:rFonts w:ascii="仿宋_GB2312" w:eastAsia="仿宋_GB2312" w:hAnsi="仿宋" w:cs="仿宋_GB2312" w:hint="eastAsia"/>
          <w:color w:val="000000" w:themeColor="text1"/>
          <w:sz w:val="32"/>
          <w:szCs w:val="32"/>
        </w:rPr>
        <w:t>二</w:t>
      </w:r>
      <w:r w:rsidR="002307AE" w:rsidRPr="00505066">
        <w:rPr>
          <w:rFonts w:ascii="仿宋_GB2312" w:eastAsia="仿宋_GB2312" w:hAnsi="仿宋" w:cs="仿宋_GB2312" w:hint="eastAsia"/>
          <w:color w:val="000000" w:themeColor="text1"/>
          <w:sz w:val="32"/>
          <w:szCs w:val="32"/>
        </w:rPr>
        <w:t>份送市</w:t>
      </w:r>
      <w:r w:rsidR="00C52ABE" w:rsidRPr="00505066">
        <w:rPr>
          <w:rFonts w:ascii="仿宋_GB2312" w:eastAsia="仿宋_GB2312" w:hAnsi="仿宋" w:cs="仿宋_GB2312" w:hint="eastAsia"/>
          <w:color w:val="000000" w:themeColor="text1"/>
          <w:sz w:val="32"/>
          <w:szCs w:val="32"/>
        </w:rPr>
        <w:t>行政服务中心土地出让金征收窗口</w:t>
      </w:r>
      <w:r w:rsidR="002307AE" w:rsidRPr="00505066">
        <w:rPr>
          <w:rFonts w:ascii="仿宋_GB2312" w:eastAsia="仿宋_GB2312" w:hAnsi="仿宋" w:cs="仿宋_GB2312" w:hint="eastAsia"/>
          <w:color w:val="000000" w:themeColor="text1"/>
          <w:sz w:val="32"/>
          <w:szCs w:val="32"/>
        </w:rPr>
        <w:t>。</w:t>
      </w:r>
    </w:p>
    <w:p w:rsidR="00204EB6" w:rsidRPr="00505066" w:rsidRDefault="00C74266" w:rsidP="00DD417D">
      <w:pPr>
        <w:spacing w:after="0" w:line="579" w:lineRule="atLeast"/>
        <w:ind w:firstLineChars="200" w:firstLine="640"/>
        <w:jc w:val="both"/>
        <w:rPr>
          <w:rFonts w:ascii="黑体" w:eastAsia="黑体" w:hAnsi="黑体"/>
          <w:color w:val="000000" w:themeColor="text1"/>
          <w:sz w:val="32"/>
          <w:szCs w:val="32"/>
        </w:rPr>
      </w:pPr>
      <w:r w:rsidRPr="00505066">
        <w:rPr>
          <w:rFonts w:ascii="黑体" w:eastAsia="黑体" w:hAnsi="黑体" w:hint="eastAsia"/>
          <w:color w:val="000000" w:themeColor="text1"/>
          <w:sz w:val="32"/>
          <w:szCs w:val="32"/>
        </w:rPr>
        <w:t>四</w:t>
      </w:r>
      <w:r w:rsidR="00D063E7" w:rsidRPr="00505066">
        <w:rPr>
          <w:rFonts w:ascii="黑体" w:eastAsia="黑体" w:hAnsi="黑体" w:hint="eastAsia"/>
          <w:color w:val="000000" w:themeColor="text1"/>
          <w:sz w:val="32"/>
          <w:szCs w:val="32"/>
        </w:rPr>
        <w:t>、</w:t>
      </w:r>
      <w:r w:rsidR="00471E10" w:rsidRPr="00505066">
        <w:rPr>
          <w:rFonts w:ascii="黑体" w:eastAsia="黑体" w:hAnsi="黑体" w:hint="eastAsia"/>
          <w:color w:val="000000" w:themeColor="text1"/>
          <w:sz w:val="32"/>
          <w:szCs w:val="32"/>
        </w:rPr>
        <w:t>加强</w:t>
      </w:r>
      <w:r w:rsidR="00F451DB" w:rsidRPr="00505066">
        <w:rPr>
          <w:rFonts w:ascii="黑体" w:eastAsia="黑体" w:hAnsi="黑体" w:hint="eastAsia"/>
          <w:color w:val="000000" w:themeColor="text1"/>
          <w:sz w:val="32"/>
          <w:szCs w:val="32"/>
        </w:rPr>
        <w:t>督</w:t>
      </w:r>
      <w:r w:rsidR="0054330F" w:rsidRPr="00505066">
        <w:rPr>
          <w:rFonts w:ascii="黑体" w:eastAsia="黑体" w:hAnsi="黑体" w:hint="eastAsia"/>
          <w:color w:val="000000" w:themeColor="text1"/>
          <w:sz w:val="32"/>
          <w:szCs w:val="32"/>
        </w:rPr>
        <w:t>查</w:t>
      </w:r>
      <w:r w:rsidR="00471E10" w:rsidRPr="00505066">
        <w:rPr>
          <w:rFonts w:ascii="黑体" w:eastAsia="黑体" w:hAnsi="黑体" w:hint="eastAsia"/>
          <w:color w:val="000000" w:themeColor="text1"/>
          <w:sz w:val="32"/>
          <w:szCs w:val="32"/>
        </w:rPr>
        <w:t>考核</w:t>
      </w:r>
    </w:p>
    <w:p w:rsidR="00D43870" w:rsidRPr="00505066" w:rsidRDefault="00411396" w:rsidP="00DD417D">
      <w:pPr>
        <w:spacing w:after="0" w:line="579" w:lineRule="atLeast"/>
        <w:ind w:firstLine="630"/>
        <w:jc w:val="both"/>
        <w:rPr>
          <w:rFonts w:ascii="仿宋_GB2312" w:eastAsia="仿宋_GB2312" w:hAnsi="黑体"/>
          <w:color w:val="000000" w:themeColor="text1"/>
          <w:sz w:val="32"/>
          <w:szCs w:val="32"/>
        </w:rPr>
      </w:pPr>
      <w:r w:rsidRPr="00505066">
        <w:rPr>
          <w:rFonts w:ascii="仿宋_GB2312" w:eastAsia="仿宋_GB2312" w:hAnsi="黑体" w:hint="eastAsia"/>
          <w:color w:val="000000" w:themeColor="text1"/>
          <w:sz w:val="32"/>
          <w:szCs w:val="32"/>
        </w:rPr>
        <w:t>市土地储备中心根据市储委会办公室工作部署，</w:t>
      </w:r>
      <w:r w:rsidR="00471E10" w:rsidRPr="00505066">
        <w:rPr>
          <w:rFonts w:ascii="仿宋_GB2312" w:eastAsia="仿宋_GB2312" w:hAnsi="黑体" w:hint="eastAsia"/>
          <w:color w:val="000000" w:themeColor="text1"/>
          <w:sz w:val="32"/>
          <w:szCs w:val="32"/>
        </w:rPr>
        <w:t>对各做地主体</w:t>
      </w:r>
      <w:r w:rsidR="00F451DB" w:rsidRPr="00505066">
        <w:rPr>
          <w:rFonts w:ascii="仿宋_GB2312" w:eastAsia="仿宋_GB2312" w:hAnsi="黑体" w:hint="eastAsia"/>
          <w:color w:val="000000" w:themeColor="text1"/>
          <w:sz w:val="32"/>
          <w:szCs w:val="32"/>
        </w:rPr>
        <w:t>挂图作战</w:t>
      </w:r>
      <w:r w:rsidR="00471E10" w:rsidRPr="00505066">
        <w:rPr>
          <w:rFonts w:ascii="仿宋_GB2312" w:eastAsia="仿宋_GB2312" w:hAnsi="黑体" w:hint="eastAsia"/>
          <w:color w:val="000000" w:themeColor="text1"/>
          <w:sz w:val="32"/>
          <w:szCs w:val="32"/>
        </w:rPr>
        <w:t>重点工作任务完成情况</w:t>
      </w:r>
      <w:r w:rsidR="003908D5" w:rsidRPr="00505066">
        <w:rPr>
          <w:rFonts w:ascii="仿宋_GB2312" w:eastAsia="仿宋_GB2312" w:hAnsi="黑体" w:hint="eastAsia"/>
          <w:color w:val="000000" w:themeColor="text1"/>
          <w:sz w:val="32"/>
          <w:szCs w:val="32"/>
        </w:rPr>
        <w:t>每月</w:t>
      </w:r>
      <w:r w:rsidR="0054330F" w:rsidRPr="00505066">
        <w:rPr>
          <w:rFonts w:ascii="仿宋_GB2312" w:eastAsia="仿宋_GB2312" w:hAnsi="黑体" w:hint="eastAsia"/>
          <w:color w:val="000000" w:themeColor="text1"/>
          <w:sz w:val="32"/>
          <w:szCs w:val="32"/>
        </w:rPr>
        <w:t>下旬</w:t>
      </w:r>
      <w:r w:rsidR="003908D5" w:rsidRPr="00505066">
        <w:rPr>
          <w:rFonts w:ascii="仿宋_GB2312" w:eastAsia="仿宋_GB2312" w:hAnsi="黑体" w:hint="eastAsia"/>
          <w:color w:val="000000" w:themeColor="text1"/>
          <w:sz w:val="32"/>
          <w:szCs w:val="32"/>
        </w:rPr>
        <w:t>底进行</w:t>
      </w:r>
      <w:r w:rsidR="00F451DB" w:rsidRPr="00505066">
        <w:rPr>
          <w:rFonts w:ascii="仿宋_GB2312" w:eastAsia="仿宋_GB2312" w:hAnsi="黑体" w:hint="eastAsia"/>
          <w:color w:val="000000" w:themeColor="text1"/>
          <w:sz w:val="32"/>
          <w:szCs w:val="32"/>
        </w:rPr>
        <w:t>督</w:t>
      </w:r>
      <w:r w:rsidR="0054330F" w:rsidRPr="00505066">
        <w:rPr>
          <w:rFonts w:ascii="仿宋_GB2312" w:eastAsia="仿宋_GB2312" w:hAnsi="黑体" w:hint="eastAsia"/>
          <w:color w:val="000000" w:themeColor="text1"/>
          <w:sz w:val="32"/>
          <w:szCs w:val="32"/>
        </w:rPr>
        <w:t>查</w:t>
      </w:r>
      <w:r w:rsidR="003908D5" w:rsidRPr="00505066">
        <w:rPr>
          <w:rFonts w:ascii="仿宋_GB2312" w:eastAsia="仿宋_GB2312" w:hAnsi="黑体" w:hint="eastAsia"/>
          <w:color w:val="000000" w:themeColor="text1"/>
          <w:sz w:val="32"/>
          <w:szCs w:val="32"/>
        </w:rPr>
        <w:t>通报，并对各做地主体实行年终考核。</w:t>
      </w:r>
      <w:r w:rsidR="00471E10" w:rsidRPr="00505066">
        <w:rPr>
          <w:rFonts w:ascii="仿宋_GB2312" w:eastAsia="仿宋_GB2312" w:hAnsi="黑体" w:hint="eastAsia"/>
          <w:color w:val="000000" w:themeColor="text1"/>
          <w:sz w:val="32"/>
          <w:szCs w:val="32"/>
        </w:rPr>
        <w:t>年终考核结果与次年</w:t>
      </w:r>
      <w:r w:rsidR="00785E1B" w:rsidRPr="00505066">
        <w:rPr>
          <w:rFonts w:ascii="仿宋_GB2312" w:eastAsia="仿宋_GB2312" w:hAnsi="黑体" w:hint="eastAsia"/>
          <w:color w:val="000000" w:themeColor="text1"/>
          <w:sz w:val="32"/>
          <w:szCs w:val="32"/>
        </w:rPr>
        <w:t>年度新增建设用地计划指标、</w:t>
      </w:r>
      <w:r w:rsidR="00DF0048" w:rsidRPr="00505066">
        <w:rPr>
          <w:rFonts w:ascii="仿宋_GB2312" w:eastAsia="仿宋_GB2312" w:hAnsi="黑体" w:hint="eastAsia"/>
          <w:color w:val="000000" w:themeColor="text1"/>
          <w:sz w:val="32"/>
          <w:szCs w:val="32"/>
        </w:rPr>
        <w:t>耕地</w:t>
      </w:r>
      <w:r w:rsidR="00785E1B" w:rsidRPr="00505066">
        <w:rPr>
          <w:rFonts w:ascii="仿宋_GB2312" w:eastAsia="仿宋_GB2312" w:hAnsi="黑体" w:hint="eastAsia"/>
          <w:color w:val="000000" w:themeColor="text1"/>
          <w:sz w:val="32"/>
          <w:szCs w:val="32"/>
        </w:rPr>
        <w:t>占补平衡指标和规划</w:t>
      </w:r>
      <w:r w:rsidR="00266415" w:rsidRPr="00505066">
        <w:rPr>
          <w:rFonts w:ascii="仿宋_GB2312" w:eastAsia="仿宋_GB2312" w:hAnsi="黑体" w:hint="eastAsia"/>
          <w:color w:val="000000" w:themeColor="text1"/>
          <w:sz w:val="32"/>
          <w:szCs w:val="32"/>
        </w:rPr>
        <w:t>空间</w:t>
      </w:r>
      <w:r w:rsidR="00471E10" w:rsidRPr="00505066">
        <w:rPr>
          <w:rFonts w:ascii="仿宋_GB2312" w:eastAsia="仿宋_GB2312" w:hAnsi="黑体" w:hint="eastAsia"/>
          <w:color w:val="000000" w:themeColor="text1"/>
          <w:sz w:val="32"/>
          <w:szCs w:val="32"/>
        </w:rPr>
        <w:t>以及做地、入库、出让计划挂钩。</w:t>
      </w:r>
    </w:p>
    <w:p w:rsidR="0083549D" w:rsidRPr="00505066" w:rsidRDefault="003908D5" w:rsidP="00DD417D">
      <w:pPr>
        <w:spacing w:after="0" w:line="579" w:lineRule="atLeast"/>
        <w:ind w:firstLineChars="200" w:firstLine="640"/>
        <w:jc w:val="both"/>
        <w:rPr>
          <w:rFonts w:ascii="仿宋_GB2312" w:eastAsia="仿宋_GB2312" w:hAnsi="黑体"/>
          <w:color w:val="000000" w:themeColor="text1"/>
          <w:sz w:val="32"/>
          <w:szCs w:val="32"/>
        </w:rPr>
      </w:pPr>
      <w:r w:rsidRPr="00505066">
        <w:rPr>
          <w:rFonts w:ascii="仿宋_GB2312" w:eastAsia="仿宋_GB2312" w:hAnsi="黑体" w:hint="eastAsia"/>
          <w:color w:val="000000" w:themeColor="text1"/>
          <w:sz w:val="32"/>
          <w:szCs w:val="32"/>
        </w:rPr>
        <w:t>本文件自</w:t>
      </w:r>
      <w:r w:rsidR="001834E2" w:rsidRPr="00505066">
        <w:rPr>
          <w:rFonts w:ascii="仿宋_GB2312" w:eastAsia="仿宋_GB2312" w:hAnsi="黑体" w:hint="eastAsia"/>
          <w:color w:val="000000" w:themeColor="text1"/>
          <w:sz w:val="32"/>
          <w:szCs w:val="32"/>
        </w:rPr>
        <w:t>发布</w:t>
      </w:r>
      <w:r w:rsidRPr="00505066">
        <w:rPr>
          <w:rFonts w:ascii="仿宋_GB2312" w:eastAsia="仿宋_GB2312" w:hAnsi="黑体" w:hint="eastAsia"/>
          <w:color w:val="000000" w:themeColor="text1"/>
          <w:sz w:val="32"/>
          <w:szCs w:val="32"/>
        </w:rPr>
        <w:t>之日</w:t>
      </w:r>
      <w:r w:rsidR="001834E2" w:rsidRPr="00505066">
        <w:rPr>
          <w:rFonts w:ascii="仿宋_GB2312" w:eastAsia="仿宋_GB2312" w:hAnsi="黑体" w:hint="eastAsia"/>
          <w:color w:val="000000" w:themeColor="text1"/>
          <w:sz w:val="32"/>
          <w:szCs w:val="32"/>
        </w:rPr>
        <w:t>起</w:t>
      </w:r>
      <w:r w:rsidRPr="00505066">
        <w:rPr>
          <w:rFonts w:ascii="仿宋_GB2312" w:eastAsia="仿宋_GB2312" w:hAnsi="黑体" w:hint="eastAsia"/>
          <w:color w:val="000000" w:themeColor="text1"/>
          <w:sz w:val="32"/>
          <w:szCs w:val="32"/>
        </w:rPr>
        <w:t>施行</w:t>
      </w:r>
      <w:r w:rsidR="0054330F" w:rsidRPr="00505066">
        <w:rPr>
          <w:rFonts w:ascii="仿宋_GB2312" w:eastAsia="仿宋_GB2312" w:hAnsi="黑体" w:hint="eastAsia"/>
          <w:color w:val="000000" w:themeColor="text1"/>
          <w:sz w:val="32"/>
          <w:szCs w:val="32"/>
        </w:rPr>
        <w:t>，县</w:t>
      </w:r>
      <w:r w:rsidR="00713F89" w:rsidRPr="00505066">
        <w:rPr>
          <w:rFonts w:ascii="仿宋_GB2312" w:eastAsia="仿宋_GB2312" w:hAnsi="黑体" w:hint="eastAsia"/>
          <w:color w:val="000000" w:themeColor="text1"/>
          <w:sz w:val="32"/>
          <w:szCs w:val="32"/>
        </w:rPr>
        <w:t>（市）</w:t>
      </w:r>
      <w:r w:rsidR="0054330F" w:rsidRPr="00505066">
        <w:rPr>
          <w:rFonts w:ascii="仿宋_GB2312" w:eastAsia="仿宋_GB2312" w:hAnsi="黑体" w:hint="eastAsia"/>
          <w:color w:val="000000" w:themeColor="text1"/>
          <w:sz w:val="32"/>
          <w:szCs w:val="32"/>
        </w:rPr>
        <w:t>参照执行</w:t>
      </w:r>
      <w:r w:rsidRPr="00505066">
        <w:rPr>
          <w:rFonts w:ascii="仿宋_GB2312" w:eastAsia="仿宋_GB2312" w:hAnsi="黑体" w:hint="eastAsia"/>
          <w:color w:val="000000" w:themeColor="text1"/>
          <w:sz w:val="32"/>
          <w:szCs w:val="32"/>
        </w:rPr>
        <w:t>。</w:t>
      </w:r>
    </w:p>
    <w:p w:rsidR="00A323F1" w:rsidRPr="00505066" w:rsidRDefault="00A323F1">
      <w:pPr>
        <w:adjustRightInd/>
        <w:snapToGrid/>
        <w:spacing w:after="0"/>
        <w:rPr>
          <w:rFonts w:ascii="仿宋_GB2312" w:eastAsia="仿宋_GB2312" w:hAnsi="黑体"/>
          <w:color w:val="000000" w:themeColor="text1"/>
          <w:sz w:val="32"/>
          <w:szCs w:val="32"/>
        </w:rPr>
      </w:pPr>
      <w:r w:rsidRPr="00505066">
        <w:rPr>
          <w:rFonts w:ascii="仿宋_GB2312" w:eastAsia="仿宋_GB2312" w:hAnsi="黑体"/>
          <w:color w:val="000000" w:themeColor="text1"/>
          <w:sz w:val="32"/>
          <w:szCs w:val="32"/>
        </w:rPr>
        <w:br w:type="page"/>
      </w:r>
    </w:p>
    <w:p w:rsidR="00A323F1" w:rsidRPr="00505066" w:rsidRDefault="00A323F1" w:rsidP="004D4D69">
      <w:pPr>
        <w:spacing w:after="0" w:line="579" w:lineRule="atLeast"/>
        <w:jc w:val="both"/>
        <w:rPr>
          <w:rFonts w:ascii="黑体" w:eastAsia="黑体" w:hAnsi="黑体"/>
          <w:color w:val="000000" w:themeColor="text1"/>
          <w:sz w:val="32"/>
          <w:szCs w:val="32"/>
        </w:rPr>
      </w:pPr>
      <w:r w:rsidRPr="00505066">
        <w:rPr>
          <w:rFonts w:ascii="黑体" w:eastAsia="黑体" w:hAnsi="黑体" w:hint="eastAsia"/>
          <w:color w:val="000000" w:themeColor="text1"/>
          <w:sz w:val="32"/>
          <w:szCs w:val="32"/>
        </w:rPr>
        <w:lastRenderedPageBreak/>
        <w:t>附件1</w:t>
      </w:r>
    </w:p>
    <w:p w:rsidR="00B03979" w:rsidRPr="00505066" w:rsidRDefault="00B03979" w:rsidP="00B03979">
      <w:pPr>
        <w:spacing w:after="0" w:line="579" w:lineRule="atLeast"/>
        <w:ind w:firstLineChars="200" w:firstLine="640"/>
        <w:jc w:val="both"/>
        <w:rPr>
          <w:rFonts w:ascii="仿宋_GB2312" w:eastAsia="仿宋_GB2312" w:hAnsi="黑体"/>
          <w:color w:val="000000" w:themeColor="text1"/>
          <w:sz w:val="32"/>
          <w:szCs w:val="32"/>
        </w:rPr>
      </w:pPr>
    </w:p>
    <w:p w:rsidR="00A323F1" w:rsidRPr="00505066" w:rsidRDefault="00A323F1" w:rsidP="00B03979">
      <w:pPr>
        <w:spacing w:after="0" w:line="579" w:lineRule="atLeast"/>
        <w:jc w:val="center"/>
        <w:rPr>
          <w:rFonts w:ascii="方正小标宋简体" w:eastAsia="方正小标宋简体" w:hAnsi="黑体"/>
          <w:color w:val="000000" w:themeColor="text1"/>
          <w:sz w:val="44"/>
          <w:szCs w:val="44"/>
        </w:rPr>
      </w:pPr>
      <w:r w:rsidRPr="00505066">
        <w:rPr>
          <w:rFonts w:ascii="方正小标宋简体" w:eastAsia="方正小标宋简体" w:hAnsi="黑体" w:hint="eastAsia"/>
          <w:color w:val="000000" w:themeColor="text1"/>
          <w:sz w:val="44"/>
          <w:szCs w:val="44"/>
        </w:rPr>
        <w:t>土地储备项目准入标准（2020</w:t>
      </w:r>
      <w:r w:rsidR="00D53DE7">
        <w:rPr>
          <w:rFonts w:ascii="方正小标宋简体" w:eastAsia="方正小标宋简体" w:hAnsi="黑体" w:hint="eastAsia"/>
          <w:color w:val="000000" w:themeColor="text1"/>
          <w:sz w:val="44"/>
          <w:szCs w:val="44"/>
        </w:rPr>
        <w:t>年</w:t>
      </w:r>
      <w:r w:rsidRPr="00505066">
        <w:rPr>
          <w:rFonts w:ascii="方正小标宋简体" w:eastAsia="方正小标宋简体" w:hAnsi="黑体" w:hint="eastAsia"/>
          <w:color w:val="000000" w:themeColor="text1"/>
          <w:sz w:val="44"/>
          <w:szCs w:val="44"/>
        </w:rPr>
        <w:t>版）</w:t>
      </w:r>
    </w:p>
    <w:p w:rsidR="00B03979" w:rsidRPr="00505066" w:rsidRDefault="00B03979" w:rsidP="00B03979">
      <w:pPr>
        <w:spacing w:after="0" w:line="579" w:lineRule="atLeast"/>
        <w:ind w:firstLineChars="200" w:firstLine="640"/>
        <w:jc w:val="both"/>
        <w:rPr>
          <w:rFonts w:ascii="黑体" w:eastAsia="黑体" w:hAnsi="黑体" w:cs="黑体"/>
          <w:bCs/>
          <w:color w:val="000000" w:themeColor="text1"/>
          <w:sz w:val="32"/>
          <w:szCs w:val="32"/>
        </w:rPr>
      </w:pPr>
      <w:r w:rsidRPr="00505066">
        <w:rPr>
          <w:rFonts w:ascii="黑体" w:eastAsia="黑体" w:hAnsi="黑体" w:cs="黑体" w:hint="eastAsia"/>
          <w:bCs/>
          <w:color w:val="000000" w:themeColor="text1"/>
          <w:sz w:val="32"/>
          <w:szCs w:val="32"/>
        </w:rPr>
        <w:t>一、 禁入性标准</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1、不符合国土空间规划、土地储备五年专项规划；</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2、需要管控的“留白”空间；</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3、未开展项目可行性方案论证；</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4、项目资金未落实，新增建设用地、占补平衡等资源指标未落实；</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5、项目开发边界不符合“自然边界、控规单元、权属一致”的边界确立原则；</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6、不符合规划、土地政策管控要求（如两机场一阵地等军事限制范围、危化管廊等安全限制范围）；</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7、开发范围内涉及军产用地、市级以上产权单位。</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 xml:space="preserve"> </w:t>
      </w:r>
      <w:r w:rsidRPr="00505066">
        <w:rPr>
          <w:rFonts w:ascii="黑体" w:eastAsia="黑体" w:hAnsi="黑体" w:cs="黑体" w:hint="eastAsia"/>
          <w:bCs/>
          <w:color w:val="000000" w:themeColor="text1"/>
          <w:sz w:val="32"/>
          <w:szCs w:val="32"/>
        </w:rPr>
        <w:t>二、 导向性标准</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1、符合区域或专项规划、控制性详细规划的要求；</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2、符合城市发展的战略导向，市委、市政府的重点专项工作；</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3、符合“大区块、成组团、成片区”的开发理念；</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4、符合产城融合、高效利用、XOD的发展要求；</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5、工作方案完善；</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6、现状情况摸排充分；</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7、项目计划科学合理；</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lastRenderedPageBreak/>
        <w:t>8、项目周边基础设施、公共服务配套完善；</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9、社会风险可控；</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10、经济效益良好；</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11、社会效益良好；</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12、生态效益良好。</w:t>
      </w: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p>
    <w:p w:rsidR="00B03979" w:rsidRPr="00505066"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说明：1</w:t>
      </w:r>
      <w:r w:rsidR="00EF1541">
        <w:rPr>
          <w:rFonts w:ascii="仿宋_GB2312" w:eastAsia="仿宋_GB2312" w:hAnsi="Times New Roman" w:cs="Times New Roman" w:hint="eastAsia"/>
          <w:bCs/>
          <w:color w:val="000000" w:themeColor="text1"/>
          <w:sz w:val="32"/>
          <w:szCs w:val="32"/>
        </w:rPr>
        <w:t>、</w:t>
      </w:r>
      <w:r w:rsidRPr="00505066">
        <w:rPr>
          <w:rFonts w:ascii="仿宋_GB2312" w:eastAsia="仿宋_GB2312" w:hAnsi="Times New Roman" w:cs="Times New Roman" w:hint="eastAsia"/>
          <w:bCs/>
          <w:color w:val="000000" w:themeColor="text1"/>
          <w:sz w:val="32"/>
          <w:szCs w:val="32"/>
        </w:rPr>
        <w:t>禁止性标准原则上一票否决。</w:t>
      </w:r>
    </w:p>
    <w:p w:rsidR="00EF1541" w:rsidRDefault="00B03979" w:rsidP="00B03979">
      <w:pPr>
        <w:spacing w:after="0" w:line="579" w:lineRule="atLeast"/>
        <w:ind w:firstLineChars="200" w:firstLine="640"/>
        <w:jc w:val="both"/>
        <w:rPr>
          <w:rFonts w:ascii="仿宋_GB2312" w:eastAsia="仿宋_GB2312" w:hAnsi="Times New Roman" w:cs="Times New Roman"/>
          <w:bCs/>
          <w:color w:val="000000" w:themeColor="text1"/>
          <w:sz w:val="32"/>
          <w:szCs w:val="32"/>
        </w:rPr>
      </w:pPr>
      <w:r w:rsidRPr="00505066">
        <w:rPr>
          <w:rFonts w:ascii="仿宋_GB2312" w:eastAsia="仿宋_GB2312" w:hAnsi="Times New Roman" w:cs="Times New Roman" w:hint="eastAsia"/>
          <w:bCs/>
          <w:color w:val="000000" w:themeColor="text1"/>
          <w:sz w:val="32"/>
          <w:szCs w:val="32"/>
        </w:rPr>
        <w:t xml:space="preserve">      2</w:t>
      </w:r>
      <w:r w:rsidR="00EF1541">
        <w:rPr>
          <w:rFonts w:ascii="仿宋_GB2312" w:eastAsia="仿宋_GB2312" w:hAnsi="Times New Roman" w:cs="Times New Roman" w:hint="eastAsia"/>
          <w:bCs/>
          <w:color w:val="000000" w:themeColor="text1"/>
          <w:sz w:val="32"/>
          <w:szCs w:val="32"/>
        </w:rPr>
        <w:t>、</w:t>
      </w:r>
      <w:r w:rsidRPr="00505066">
        <w:rPr>
          <w:rFonts w:ascii="仿宋_GB2312" w:eastAsia="仿宋_GB2312" w:hAnsi="Times New Roman" w:cs="Times New Roman" w:hint="eastAsia"/>
          <w:bCs/>
          <w:color w:val="000000" w:themeColor="text1"/>
          <w:sz w:val="32"/>
          <w:szCs w:val="32"/>
        </w:rPr>
        <w:t>导向性标准采用赋分制，得分高的优先纳入</w:t>
      </w:r>
    </w:p>
    <w:p w:rsidR="00B03979" w:rsidRPr="00505066" w:rsidRDefault="00B03979" w:rsidP="00EF1541">
      <w:pPr>
        <w:spacing w:after="0" w:line="579" w:lineRule="atLeast"/>
        <w:ind w:firstLineChars="650" w:firstLine="2080"/>
        <w:jc w:val="both"/>
        <w:rPr>
          <w:color w:val="000000" w:themeColor="text1"/>
          <w:sz w:val="32"/>
          <w:szCs w:val="32"/>
        </w:rPr>
      </w:pPr>
      <w:r w:rsidRPr="00505066">
        <w:rPr>
          <w:rFonts w:ascii="仿宋_GB2312" w:eastAsia="仿宋_GB2312" w:hAnsi="Times New Roman" w:cs="Times New Roman" w:hint="eastAsia"/>
          <w:bCs/>
          <w:color w:val="000000" w:themeColor="text1"/>
          <w:sz w:val="32"/>
          <w:szCs w:val="32"/>
        </w:rPr>
        <w:t>年度计划。</w:t>
      </w:r>
    </w:p>
    <w:p w:rsidR="004D4D69" w:rsidRPr="00505066" w:rsidRDefault="004D4D69">
      <w:pPr>
        <w:adjustRightInd/>
        <w:snapToGrid/>
        <w:spacing w:after="0"/>
        <w:rPr>
          <w:rFonts w:ascii="仿宋_GB2312" w:eastAsia="仿宋_GB2312"/>
          <w:color w:val="000000" w:themeColor="text1"/>
          <w:sz w:val="32"/>
          <w:szCs w:val="32"/>
        </w:rPr>
      </w:pPr>
      <w:r w:rsidRPr="00505066">
        <w:rPr>
          <w:rFonts w:ascii="仿宋_GB2312" w:eastAsia="仿宋_GB2312"/>
          <w:color w:val="000000" w:themeColor="text1"/>
          <w:sz w:val="32"/>
          <w:szCs w:val="32"/>
        </w:rPr>
        <w:br w:type="page"/>
      </w:r>
    </w:p>
    <w:p w:rsidR="004D4D69" w:rsidRPr="00505066" w:rsidRDefault="004D4D69" w:rsidP="004D4D69">
      <w:pPr>
        <w:spacing w:after="0" w:line="579" w:lineRule="atLeast"/>
        <w:jc w:val="both"/>
        <w:rPr>
          <w:rFonts w:ascii="黑体" w:eastAsia="黑体" w:hAnsi="黑体"/>
          <w:color w:val="000000" w:themeColor="text1"/>
          <w:sz w:val="32"/>
          <w:szCs w:val="32"/>
        </w:rPr>
      </w:pPr>
      <w:r w:rsidRPr="00505066">
        <w:rPr>
          <w:rFonts w:ascii="黑体" w:eastAsia="黑体" w:hAnsi="黑体" w:hint="eastAsia"/>
          <w:color w:val="000000" w:themeColor="text1"/>
          <w:sz w:val="32"/>
          <w:szCs w:val="32"/>
        </w:rPr>
        <w:lastRenderedPageBreak/>
        <w:t>附件</w:t>
      </w:r>
      <w:r w:rsidR="00230C89" w:rsidRPr="00505066">
        <w:rPr>
          <w:rFonts w:ascii="黑体" w:eastAsia="黑体" w:hAnsi="黑体" w:hint="eastAsia"/>
          <w:color w:val="000000" w:themeColor="text1"/>
          <w:sz w:val="32"/>
          <w:szCs w:val="32"/>
        </w:rPr>
        <w:t>2</w:t>
      </w:r>
    </w:p>
    <w:p w:rsidR="004D4D69" w:rsidRPr="00505066" w:rsidRDefault="004D4D69" w:rsidP="004D4D69">
      <w:pPr>
        <w:spacing w:after="0" w:line="579" w:lineRule="atLeast"/>
        <w:jc w:val="both"/>
        <w:rPr>
          <w:rFonts w:ascii="黑体" w:eastAsia="黑体" w:hAnsi="黑体"/>
          <w:color w:val="000000" w:themeColor="text1"/>
          <w:sz w:val="32"/>
          <w:szCs w:val="32"/>
        </w:rPr>
      </w:pPr>
    </w:p>
    <w:p w:rsidR="004D4D69" w:rsidRPr="00505066" w:rsidRDefault="004D4D69" w:rsidP="004D4D69">
      <w:pPr>
        <w:spacing w:after="0" w:line="579" w:lineRule="atLeast"/>
        <w:ind w:firstLineChars="200" w:firstLine="880"/>
        <w:jc w:val="center"/>
        <w:rPr>
          <w:rFonts w:ascii="方正小标宋简体" w:eastAsia="方正小标宋简体"/>
          <w:color w:val="000000" w:themeColor="text1"/>
          <w:sz w:val="44"/>
          <w:szCs w:val="44"/>
        </w:rPr>
      </w:pPr>
      <w:r w:rsidRPr="00505066">
        <w:rPr>
          <w:rFonts w:ascii="方正小标宋简体" w:eastAsia="方正小标宋简体" w:hint="eastAsia"/>
          <w:color w:val="000000" w:themeColor="text1"/>
          <w:sz w:val="44"/>
          <w:szCs w:val="44"/>
        </w:rPr>
        <w:t>储备土地入库验收标准</w:t>
      </w:r>
    </w:p>
    <w:p w:rsidR="004D4D69" w:rsidRPr="00505066" w:rsidRDefault="004D4D69" w:rsidP="004D4D6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1、边界清晰，提供入库地块界址点文本；</w:t>
      </w:r>
    </w:p>
    <w:p w:rsidR="004D4D69" w:rsidRPr="00505066" w:rsidRDefault="004D4D69" w:rsidP="004D4D6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2、产权清晰，土地取得方式及程序合规，征收补偿落实到位（政府无偿收回的除外），无法律、经济纠纷；</w:t>
      </w:r>
    </w:p>
    <w:p w:rsidR="004D4D69" w:rsidRPr="00505066" w:rsidRDefault="004D4D69" w:rsidP="004D4D6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3、已取得储备土地权属证书或地块内原土地及房屋有关权证注销完毕；</w:t>
      </w:r>
    </w:p>
    <w:p w:rsidR="004D4D69" w:rsidRPr="00505066" w:rsidRDefault="004D4D69" w:rsidP="004D4D6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4、地块内无建（构）筑物（规划条件中明确保留的除外）、无农作物、经济作物，地块内绿化迁移完毕，完成场地平整，无渣土和建筑垃圾堆积；</w:t>
      </w:r>
    </w:p>
    <w:p w:rsidR="004D4D69" w:rsidRPr="00505066" w:rsidRDefault="004D4D69" w:rsidP="004D4D6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5、已完成土壤污染状况调查、治理、修复和地上、地下管网等设施排摸，并刊登管线迁移公告；</w:t>
      </w:r>
    </w:p>
    <w:p w:rsidR="004D4D69" w:rsidRPr="00505066" w:rsidRDefault="004D4D69" w:rsidP="004D4D6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6、储备地块须设置围挡。围挡设置应遵循“安全、绿色、美观、实用”原则，参照《宁波市建设工地围挡指导及标准范例》的要求建设围挡，宜采用砌筑式围挡。</w:t>
      </w:r>
    </w:p>
    <w:p w:rsidR="00230C89" w:rsidRPr="00505066" w:rsidRDefault="00230C89">
      <w:pPr>
        <w:adjustRightInd/>
        <w:snapToGrid/>
        <w:spacing w:after="0"/>
        <w:rPr>
          <w:rFonts w:ascii="仿宋_GB2312" w:eastAsia="仿宋_GB2312"/>
          <w:color w:val="000000" w:themeColor="text1"/>
          <w:sz w:val="32"/>
          <w:szCs w:val="32"/>
        </w:rPr>
      </w:pPr>
      <w:r w:rsidRPr="00505066">
        <w:rPr>
          <w:rFonts w:ascii="仿宋_GB2312" w:eastAsia="仿宋_GB2312"/>
          <w:color w:val="000000" w:themeColor="text1"/>
          <w:sz w:val="32"/>
          <w:szCs w:val="32"/>
        </w:rPr>
        <w:br w:type="page"/>
      </w:r>
    </w:p>
    <w:p w:rsidR="00230C89" w:rsidRPr="00505066" w:rsidRDefault="00230C89" w:rsidP="00230C89">
      <w:pPr>
        <w:spacing w:after="0" w:line="579" w:lineRule="atLeast"/>
        <w:jc w:val="both"/>
        <w:rPr>
          <w:rFonts w:ascii="黑体" w:eastAsia="黑体" w:hAnsi="黑体"/>
          <w:color w:val="000000" w:themeColor="text1"/>
          <w:sz w:val="32"/>
          <w:szCs w:val="32"/>
        </w:rPr>
      </w:pPr>
      <w:r w:rsidRPr="00505066">
        <w:rPr>
          <w:rFonts w:ascii="黑体" w:eastAsia="黑体" w:hAnsi="黑体" w:hint="eastAsia"/>
          <w:color w:val="000000" w:themeColor="text1"/>
          <w:sz w:val="32"/>
          <w:szCs w:val="32"/>
        </w:rPr>
        <w:lastRenderedPageBreak/>
        <w:t>附件3</w:t>
      </w:r>
    </w:p>
    <w:p w:rsidR="00230C89" w:rsidRPr="00505066" w:rsidRDefault="00230C89" w:rsidP="00230C89">
      <w:pPr>
        <w:spacing w:after="0" w:line="579" w:lineRule="atLeast"/>
        <w:jc w:val="both"/>
        <w:rPr>
          <w:rFonts w:ascii="黑体" w:eastAsia="黑体" w:hAnsi="黑体"/>
          <w:color w:val="000000" w:themeColor="text1"/>
          <w:sz w:val="32"/>
          <w:szCs w:val="32"/>
        </w:rPr>
      </w:pPr>
    </w:p>
    <w:p w:rsidR="00230C89" w:rsidRPr="00505066" w:rsidRDefault="00AB4D68" w:rsidP="00AB4D68">
      <w:pPr>
        <w:spacing w:after="0" w:line="579" w:lineRule="atLeast"/>
        <w:ind w:firstLineChars="200" w:firstLine="880"/>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储备土地出库条件</w:t>
      </w:r>
    </w:p>
    <w:p w:rsidR="00230C89" w:rsidRPr="00505066" w:rsidRDefault="00230C89" w:rsidP="00230C8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1、出具地块规划条件；</w:t>
      </w:r>
    </w:p>
    <w:p w:rsidR="00230C89" w:rsidRPr="00505066" w:rsidRDefault="00230C89" w:rsidP="00230C8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2、根据规划条件，完成地块勘测定界，出具勘测定界资料、宗地图、入库地块界址点文本，并获得不动产单元预编码；</w:t>
      </w:r>
    </w:p>
    <w:p w:rsidR="00230C89" w:rsidRPr="00505066" w:rsidRDefault="00230C89" w:rsidP="00230C8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3、地块内存在国家安全、文物遗存、矿产压覆、洪涝隐患、地质灾害风险的</w:t>
      </w:r>
      <w:r w:rsidR="00AB4D68">
        <w:rPr>
          <w:rFonts w:ascii="仿宋_GB2312" w:eastAsia="仿宋_GB2312" w:hint="eastAsia"/>
          <w:color w:val="000000" w:themeColor="text1"/>
          <w:sz w:val="32"/>
          <w:szCs w:val="32"/>
        </w:rPr>
        <w:t>完成</w:t>
      </w:r>
      <w:r w:rsidRPr="00505066">
        <w:rPr>
          <w:rFonts w:ascii="仿宋_GB2312" w:eastAsia="仿宋_GB2312" w:hint="eastAsia"/>
          <w:color w:val="000000" w:themeColor="text1"/>
          <w:sz w:val="32"/>
          <w:szCs w:val="32"/>
        </w:rPr>
        <w:t>核查、评估；</w:t>
      </w:r>
    </w:p>
    <w:p w:rsidR="00230C89" w:rsidRPr="00505066" w:rsidRDefault="00230C89" w:rsidP="00230C8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4、地块内（含地下）电力、通讯、供水、排水、燃气、人防工程等</w:t>
      </w:r>
      <w:r w:rsidR="00661E15">
        <w:rPr>
          <w:rFonts w:ascii="仿宋_GB2312" w:eastAsia="仿宋_GB2312" w:hint="eastAsia"/>
          <w:color w:val="000000" w:themeColor="text1"/>
          <w:sz w:val="32"/>
          <w:szCs w:val="32"/>
        </w:rPr>
        <w:t>完成</w:t>
      </w:r>
      <w:r w:rsidRPr="00505066">
        <w:rPr>
          <w:rFonts w:ascii="仿宋_GB2312" w:eastAsia="仿宋_GB2312" w:hint="eastAsia"/>
          <w:color w:val="000000" w:themeColor="text1"/>
          <w:sz w:val="32"/>
          <w:szCs w:val="32"/>
        </w:rPr>
        <w:t>设施迁移工作；</w:t>
      </w:r>
    </w:p>
    <w:p w:rsidR="00230C89" w:rsidRPr="00505066" w:rsidRDefault="00230C89" w:rsidP="00230C8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5、属地政府关于地块出让的具体意见</w:t>
      </w:r>
      <w:r w:rsidR="00661E15">
        <w:rPr>
          <w:rFonts w:ascii="仿宋_GB2312" w:eastAsia="仿宋_GB2312" w:hint="eastAsia"/>
          <w:color w:val="000000" w:themeColor="text1"/>
          <w:sz w:val="32"/>
          <w:szCs w:val="32"/>
        </w:rPr>
        <w:t>，无意见的可不提交</w:t>
      </w:r>
      <w:r w:rsidRPr="00505066">
        <w:rPr>
          <w:rFonts w:ascii="仿宋_GB2312" w:eastAsia="仿宋_GB2312" w:hint="eastAsia"/>
          <w:color w:val="000000" w:themeColor="text1"/>
          <w:sz w:val="32"/>
          <w:szCs w:val="32"/>
        </w:rPr>
        <w:t>；</w:t>
      </w:r>
    </w:p>
    <w:p w:rsidR="00230C89" w:rsidRPr="00505066" w:rsidRDefault="00230C89" w:rsidP="00230C8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hint="eastAsia"/>
          <w:color w:val="000000" w:themeColor="text1"/>
          <w:sz w:val="32"/>
          <w:szCs w:val="32"/>
        </w:rPr>
        <w:t>6、商请建设主管部门开展</w:t>
      </w:r>
      <w:r w:rsidR="00661E15">
        <w:rPr>
          <w:rFonts w:ascii="仿宋_GB2312" w:eastAsia="仿宋_GB2312" w:hint="eastAsia"/>
          <w:color w:val="000000" w:themeColor="text1"/>
          <w:sz w:val="32"/>
          <w:szCs w:val="32"/>
        </w:rPr>
        <w:t>地块建设条件论证，提出包括</w:t>
      </w:r>
      <w:r w:rsidRPr="00505066">
        <w:rPr>
          <w:rFonts w:ascii="仿宋_GB2312" w:eastAsia="仿宋_GB2312" w:hint="eastAsia"/>
          <w:color w:val="000000" w:themeColor="text1"/>
          <w:sz w:val="32"/>
          <w:szCs w:val="32"/>
        </w:rPr>
        <w:t>配套基础设施和公共设施</w:t>
      </w:r>
      <w:r w:rsidR="007137E1">
        <w:rPr>
          <w:rFonts w:ascii="仿宋_GB2312" w:eastAsia="仿宋_GB2312" w:hint="eastAsia"/>
          <w:color w:val="000000" w:themeColor="text1"/>
          <w:sz w:val="32"/>
          <w:szCs w:val="32"/>
        </w:rPr>
        <w:t>建设、基础设施建成后的产权界定等</w:t>
      </w:r>
      <w:r w:rsidRPr="00505066">
        <w:rPr>
          <w:rFonts w:ascii="仿宋_GB2312" w:eastAsia="仿宋_GB2312" w:hint="eastAsia"/>
          <w:color w:val="000000" w:themeColor="text1"/>
          <w:sz w:val="32"/>
          <w:szCs w:val="32"/>
        </w:rPr>
        <w:t>要求；</w:t>
      </w:r>
    </w:p>
    <w:p w:rsidR="00230C89" w:rsidRPr="000F3263" w:rsidRDefault="00230C89" w:rsidP="00230C89">
      <w:pPr>
        <w:spacing w:after="0" w:line="579" w:lineRule="atLeast"/>
        <w:ind w:firstLineChars="200" w:firstLine="640"/>
        <w:jc w:val="both"/>
        <w:rPr>
          <w:rFonts w:ascii="仿宋_GB2312" w:eastAsia="仿宋_GB2312"/>
          <w:color w:val="000000" w:themeColor="text1"/>
          <w:sz w:val="32"/>
          <w:szCs w:val="32"/>
        </w:rPr>
      </w:pPr>
      <w:r w:rsidRPr="00505066">
        <w:rPr>
          <w:rFonts w:ascii="仿宋_GB2312" w:eastAsia="仿宋_GB2312"/>
          <w:color w:val="000000" w:themeColor="text1"/>
          <w:sz w:val="32"/>
          <w:szCs w:val="32"/>
        </w:rPr>
        <w:t>7</w:t>
      </w:r>
      <w:r w:rsidRPr="00505066">
        <w:rPr>
          <w:rFonts w:ascii="仿宋_GB2312" w:eastAsia="仿宋_GB2312" w:hint="eastAsia"/>
          <w:color w:val="000000" w:themeColor="text1"/>
          <w:sz w:val="32"/>
          <w:szCs w:val="32"/>
        </w:rPr>
        <w:t>、地块出让前，市土地储备中心和属地分局应共同派人开展实地踏勘工作。</w:t>
      </w:r>
    </w:p>
    <w:p w:rsidR="00A323F1" w:rsidRPr="000F3263" w:rsidRDefault="00A323F1" w:rsidP="00230C89">
      <w:pPr>
        <w:spacing w:after="0" w:line="579" w:lineRule="atLeast"/>
        <w:ind w:firstLineChars="200" w:firstLine="880"/>
        <w:jc w:val="center"/>
        <w:rPr>
          <w:rFonts w:ascii="方正小标宋简体" w:eastAsia="方正小标宋简体"/>
          <w:color w:val="000000" w:themeColor="text1"/>
          <w:sz w:val="44"/>
          <w:szCs w:val="44"/>
        </w:rPr>
      </w:pPr>
    </w:p>
    <w:sectPr w:rsidR="00A323F1" w:rsidRPr="000F3263" w:rsidSect="000062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7ED" w:rsidRDefault="003F67ED" w:rsidP="0008605E">
      <w:pPr>
        <w:spacing w:after="0"/>
      </w:pPr>
      <w:r>
        <w:separator/>
      </w:r>
    </w:p>
  </w:endnote>
  <w:endnote w:type="continuationSeparator" w:id="1">
    <w:p w:rsidR="003F67ED" w:rsidRDefault="003F67ED" w:rsidP="000860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HiddenHorzOCR">
    <w:altName w:val="MS Mincho"/>
    <w:charset w:val="80"/>
    <w:family w:val="auto"/>
    <w:pitch w:val="default"/>
    <w:sig w:usb0="00000000" w:usb1="00000000" w:usb2="00000010" w:usb3="00000000" w:csb0="00020000" w:csb1="00000000"/>
  </w:font>
  <w:font w:name="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3547"/>
      <w:docPartObj>
        <w:docPartGallery w:val="Page Numbers (Bottom of Page)"/>
        <w:docPartUnique/>
      </w:docPartObj>
    </w:sdtPr>
    <w:sdtContent>
      <w:p w:rsidR="00E71ACF" w:rsidRDefault="004C0BB3">
        <w:pPr>
          <w:pStyle w:val="a4"/>
          <w:jc w:val="center"/>
        </w:pPr>
        <w:r>
          <w:rPr>
            <w:noProof/>
            <w:lang w:val="zh-CN"/>
          </w:rPr>
          <w:fldChar w:fldCharType="begin"/>
        </w:r>
        <w:r w:rsidR="00C479D6">
          <w:rPr>
            <w:noProof/>
            <w:lang w:val="zh-CN"/>
          </w:rPr>
          <w:instrText xml:space="preserve"> PAGE   \* MERGEFORMAT </w:instrText>
        </w:r>
        <w:r>
          <w:rPr>
            <w:noProof/>
            <w:lang w:val="zh-CN"/>
          </w:rPr>
          <w:fldChar w:fldCharType="separate"/>
        </w:r>
        <w:r w:rsidR="00FC3D13">
          <w:rPr>
            <w:noProof/>
            <w:lang w:val="zh-CN"/>
          </w:rPr>
          <w:t>1</w:t>
        </w:r>
        <w:r>
          <w:rPr>
            <w:noProof/>
            <w:lang w:val="zh-CN"/>
          </w:rPr>
          <w:fldChar w:fldCharType="end"/>
        </w:r>
      </w:p>
    </w:sdtContent>
  </w:sdt>
  <w:p w:rsidR="00E71ACF" w:rsidRDefault="00E71ACF">
    <w:pPr>
      <w:pStyle w:val="a4"/>
    </w:pPr>
    <w:r>
      <w:object w:dxaOrig="19539" w:dyaOrig="26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05pt;height:1010.1pt" o:ole="">
          <v:imagedata r:id="rId1" o:title=""/>
        </v:shape>
        <o:OLEObject Type="Embed" ProgID="Excel.Sheet.12" ShapeID="_x0000_i1025" DrawAspect="Content" ObjectID="_1639307760"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7ED" w:rsidRDefault="003F67ED" w:rsidP="0008605E">
      <w:pPr>
        <w:spacing w:after="0"/>
      </w:pPr>
      <w:r>
        <w:separator/>
      </w:r>
    </w:p>
  </w:footnote>
  <w:footnote w:type="continuationSeparator" w:id="1">
    <w:p w:rsidR="003F67ED" w:rsidRDefault="003F67ED" w:rsidP="0008605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74869"/>
    <w:multiLevelType w:val="hybridMultilevel"/>
    <w:tmpl w:val="34B6BAC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05E"/>
    <w:rsid w:val="00001602"/>
    <w:rsid w:val="000062D7"/>
    <w:rsid w:val="00010F57"/>
    <w:rsid w:val="000160CB"/>
    <w:rsid w:val="00016D01"/>
    <w:rsid w:val="000267E3"/>
    <w:rsid w:val="00027A9A"/>
    <w:rsid w:val="000449BF"/>
    <w:rsid w:val="00052FE3"/>
    <w:rsid w:val="00056644"/>
    <w:rsid w:val="00062D91"/>
    <w:rsid w:val="00070636"/>
    <w:rsid w:val="0008605E"/>
    <w:rsid w:val="000911F6"/>
    <w:rsid w:val="00092167"/>
    <w:rsid w:val="000A3554"/>
    <w:rsid w:val="000C11CB"/>
    <w:rsid w:val="000C15C7"/>
    <w:rsid w:val="000C4284"/>
    <w:rsid w:val="000C6F99"/>
    <w:rsid w:val="000D1808"/>
    <w:rsid w:val="000D4B7A"/>
    <w:rsid w:val="000D5B59"/>
    <w:rsid w:val="000D6188"/>
    <w:rsid w:val="000E34EB"/>
    <w:rsid w:val="000F3263"/>
    <w:rsid w:val="000F49DC"/>
    <w:rsid w:val="0010302A"/>
    <w:rsid w:val="0010682F"/>
    <w:rsid w:val="0011266E"/>
    <w:rsid w:val="00117513"/>
    <w:rsid w:val="00121540"/>
    <w:rsid w:val="001337A7"/>
    <w:rsid w:val="00136A48"/>
    <w:rsid w:val="001429F4"/>
    <w:rsid w:val="0014345D"/>
    <w:rsid w:val="00144843"/>
    <w:rsid w:val="00173C93"/>
    <w:rsid w:val="001834E2"/>
    <w:rsid w:val="0019327B"/>
    <w:rsid w:val="00193F92"/>
    <w:rsid w:val="00197C96"/>
    <w:rsid w:val="001A73CF"/>
    <w:rsid w:val="001A74EF"/>
    <w:rsid w:val="001B2681"/>
    <w:rsid w:val="001C0135"/>
    <w:rsid w:val="001C0FD7"/>
    <w:rsid w:val="001C3AD9"/>
    <w:rsid w:val="001D1F94"/>
    <w:rsid w:val="001D36B7"/>
    <w:rsid w:val="001E7FD8"/>
    <w:rsid w:val="001F1CF0"/>
    <w:rsid w:val="001F4135"/>
    <w:rsid w:val="001F73BD"/>
    <w:rsid w:val="00200B58"/>
    <w:rsid w:val="00202E26"/>
    <w:rsid w:val="00204EB6"/>
    <w:rsid w:val="00207139"/>
    <w:rsid w:val="00210CA5"/>
    <w:rsid w:val="00215DE3"/>
    <w:rsid w:val="002307AE"/>
    <w:rsid w:val="00230C89"/>
    <w:rsid w:val="0023741F"/>
    <w:rsid w:val="00243170"/>
    <w:rsid w:val="00245A5E"/>
    <w:rsid w:val="002461B1"/>
    <w:rsid w:val="002551A7"/>
    <w:rsid w:val="0026087E"/>
    <w:rsid w:val="002657C6"/>
    <w:rsid w:val="00266415"/>
    <w:rsid w:val="00273725"/>
    <w:rsid w:val="00274CB1"/>
    <w:rsid w:val="002A2232"/>
    <w:rsid w:val="002B3951"/>
    <w:rsid w:val="002C3E56"/>
    <w:rsid w:val="002C46D6"/>
    <w:rsid w:val="002E24E6"/>
    <w:rsid w:val="003001DF"/>
    <w:rsid w:val="00307A9B"/>
    <w:rsid w:val="003128D0"/>
    <w:rsid w:val="0031714B"/>
    <w:rsid w:val="0032189B"/>
    <w:rsid w:val="003239C9"/>
    <w:rsid w:val="00331FDF"/>
    <w:rsid w:val="00341922"/>
    <w:rsid w:val="00341A1C"/>
    <w:rsid w:val="00342325"/>
    <w:rsid w:val="00344D19"/>
    <w:rsid w:val="00352448"/>
    <w:rsid w:val="00353737"/>
    <w:rsid w:val="003541C1"/>
    <w:rsid w:val="00356F87"/>
    <w:rsid w:val="0036115F"/>
    <w:rsid w:val="003677DE"/>
    <w:rsid w:val="00375F64"/>
    <w:rsid w:val="003760F3"/>
    <w:rsid w:val="003908D5"/>
    <w:rsid w:val="00393D99"/>
    <w:rsid w:val="003940CE"/>
    <w:rsid w:val="0039709F"/>
    <w:rsid w:val="003D578A"/>
    <w:rsid w:val="003D5F0A"/>
    <w:rsid w:val="003E3F71"/>
    <w:rsid w:val="003E7468"/>
    <w:rsid w:val="003F0089"/>
    <w:rsid w:val="003F36F4"/>
    <w:rsid w:val="003F67ED"/>
    <w:rsid w:val="00407163"/>
    <w:rsid w:val="00411396"/>
    <w:rsid w:val="00412DA5"/>
    <w:rsid w:val="004206DC"/>
    <w:rsid w:val="00427C51"/>
    <w:rsid w:val="0043341B"/>
    <w:rsid w:val="004358F3"/>
    <w:rsid w:val="004410C9"/>
    <w:rsid w:val="004426D0"/>
    <w:rsid w:val="004449A4"/>
    <w:rsid w:val="00445672"/>
    <w:rsid w:val="00446CC1"/>
    <w:rsid w:val="0045186D"/>
    <w:rsid w:val="00471E10"/>
    <w:rsid w:val="004734D8"/>
    <w:rsid w:val="00476EA7"/>
    <w:rsid w:val="0048194E"/>
    <w:rsid w:val="00484C45"/>
    <w:rsid w:val="00485CA5"/>
    <w:rsid w:val="00496FF8"/>
    <w:rsid w:val="004B1EAA"/>
    <w:rsid w:val="004B2171"/>
    <w:rsid w:val="004B70E8"/>
    <w:rsid w:val="004C0BB3"/>
    <w:rsid w:val="004C50CB"/>
    <w:rsid w:val="004C7854"/>
    <w:rsid w:val="004D350C"/>
    <w:rsid w:val="004D4D69"/>
    <w:rsid w:val="004E7232"/>
    <w:rsid w:val="004F1E6C"/>
    <w:rsid w:val="004F45FE"/>
    <w:rsid w:val="00505066"/>
    <w:rsid w:val="005201D3"/>
    <w:rsid w:val="005305E9"/>
    <w:rsid w:val="00530802"/>
    <w:rsid w:val="0053641D"/>
    <w:rsid w:val="00540E5E"/>
    <w:rsid w:val="00542D1A"/>
    <w:rsid w:val="0054330F"/>
    <w:rsid w:val="00547030"/>
    <w:rsid w:val="00553D34"/>
    <w:rsid w:val="00554756"/>
    <w:rsid w:val="005563F4"/>
    <w:rsid w:val="00567883"/>
    <w:rsid w:val="005718D4"/>
    <w:rsid w:val="005749BD"/>
    <w:rsid w:val="00575C4D"/>
    <w:rsid w:val="00580B0A"/>
    <w:rsid w:val="0058172D"/>
    <w:rsid w:val="005905D9"/>
    <w:rsid w:val="005924A8"/>
    <w:rsid w:val="005A0999"/>
    <w:rsid w:val="005A1C62"/>
    <w:rsid w:val="005A366B"/>
    <w:rsid w:val="005B518A"/>
    <w:rsid w:val="005C51AA"/>
    <w:rsid w:val="005D212C"/>
    <w:rsid w:val="005D34E4"/>
    <w:rsid w:val="006154CF"/>
    <w:rsid w:val="006255A7"/>
    <w:rsid w:val="00630A32"/>
    <w:rsid w:val="0063398D"/>
    <w:rsid w:val="006346C0"/>
    <w:rsid w:val="00634AD1"/>
    <w:rsid w:val="00637DE3"/>
    <w:rsid w:val="00651B99"/>
    <w:rsid w:val="00657A28"/>
    <w:rsid w:val="00661E15"/>
    <w:rsid w:val="00661F98"/>
    <w:rsid w:val="00662B38"/>
    <w:rsid w:val="00672D95"/>
    <w:rsid w:val="006824EC"/>
    <w:rsid w:val="0068682F"/>
    <w:rsid w:val="006901C5"/>
    <w:rsid w:val="00695DFB"/>
    <w:rsid w:val="006A2A3B"/>
    <w:rsid w:val="006A502D"/>
    <w:rsid w:val="006A7224"/>
    <w:rsid w:val="006B1455"/>
    <w:rsid w:val="006C37BF"/>
    <w:rsid w:val="006C3BC0"/>
    <w:rsid w:val="006D007F"/>
    <w:rsid w:val="006D10C2"/>
    <w:rsid w:val="006D7955"/>
    <w:rsid w:val="00700C13"/>
    <w:rsid w:val="00704B67"/>
    <w:rsid w:val="00704E4A"/>
    <w:rsid w:val="00711F7A"/>
    <w:rsid w:val="007137E1"/>
    <w:rsid w:val="00713F89"/>
    <w:rsid w:val="007258D7"/>
    <w:rsid w:val="0073724E"/>
    <w:rsid w:val="007443B0"/>
    <w:rsid w:val="00776B18"/>
    <w:rsid w:val="00781E75"/>
    <w:rsid w:val="007850A1"/>
    <w:rsid w:val="00785E1B"/>
    <w:rsid w:val="00787442"/>
    <w:rsid w:val="00792FB9"/>
    <w:rsid w:val="007B0318"/>
    <w:rsid w:val="007B48DC"/>
    <w:rsid w:val="007C6373"/>
    <w:rsid w:val="007D142A"/>
    <w:rsid w:val="007D3D6C"/>
    <w:rsid w:val="007D5331"/>
    <w:rsid w:val="007D5B16"/>
    <w:rsid w:val="007F40C0"/>
    <w:rsid w:val="007F5102"/>
    <w:rsid w:val="0080157E"/>
    <w:rsid w:val="008041B6"/>
    <w:rsid w:val="00827504"/>
    <w:rsid w:val="00830ED7"/>
    <w:rsid w:val="0083549D"/>
    <w:rsid w:val="0083782D"/>
    <w:rsid w:val="008528AC"/>
    <w:rsid w:val="00865440"/>
    <w:rsid w:val="00875F56"/>
    <w:rsid w:val="00895A44"/>
    <w:rsid w:val="00897599"/>
    <w:rsid w:val="008A15D4"/>
    <w:rsid w:val="008A4D04"/>
    <w:rsid w:val="008A59BF"/>
    <w:rsid w:val="008D756E"/>
    <w:rsid w:val="008E2A36"/>
    <w:rsid w:val="008E61C4"/>
    <w:rsid w:val="008E7576"/>
    <w:rsid w:val="008E7B16"/>
    <w:rsid w:val="008F0CF4"/>
    <w:rsid w:val="009004FA"/>
    <w:rsid w:val="00902A1B"/>
    <w:rsid w:val="00903A63"/>
    <w:rsid w:val="00903D30"/>
    <w:rsid w:val="00922B1F"/>
    <w:rsid w:val="00927137"/>
    <w:rsid w:val="00931FF3"/>
    <w:rsid w:val="00934F58"/>
    <w:rsid w:val="00936C38"/>
    <w:rsid w:val="0096192C"/>
    <w:rsid w:val="00966220"/>
    <w:rsid w:val="00966548"/>
    <w:rsid w:val="00980D40"/>
    <w:rsid w:val="00982DAC"/>
    <w:rsid w:val="00984B08"/>
    <w:rsid w:val="009867F2"/>
    <w:rsid w:val="00994E65"/>
    <w:rsid w:val="009A02C3"/>
    <w:rsid w:val="009A3F9A"/>
    <w:rsid w:val="009B4CFF"/>
    <w:rsid w:val="009C282D"/>
    <w:rsid w:val="009C5D73"/>
    <w:rsid w:val="009D7F8A"/>
    <w:rsid w:val="009E54F5"/>
    <w:rsid w:val="009E687D"/>
    <w:rsid w:val="009F2569"/>
    <w:rsid w:val="00A03A60"/>
    <w:rsid w:val="00A05987"/>
    <w:rsid w:val="00A11A31"/>
    <w:rsid w:val="00A13DFC"/>
    <w:rsid w:val="00A256AF"/>
    <w:rsid w:val="00A3176C"/>
    <w:rsid w:val="00A323F1"/>
    <w:rsid w:val="00A3388B"/>
    <w:rsid w:val="00A404CB"/>
    <w:rsid w:val="00A41122"/>
    <w:rsid w:val="00A52ABB"/>
    <w:rsid w:val="00A66438"/>
    <w:rsid w:val="00A704B1"/>
    <w:rsid w:val="00A8499B"/>
    <w:rsid w:val="00A9079C"/>
    <w:rsid w:val="00A97D34"/>
    <w:rsid w:val="00AA24A6"/>
    <w:rsid w:val="00AB0E82"/>
    <w:rsid w:val="00AB2148"/>
    <w:rsid w:val="00AB4D68"/>
    <w:rsid w:val="00AD2962"/>
    <w:rsid w:val="00AE0EAA"/>
    <w:rsid w:val="00AE1069"/>
    <w:rsid w:val="00AE70ED"/>
    <w:rsid w:val="00AF10C1"/>
    <w:rsid w:val="00B03736"/>
    <w:rsid w:val="00B03979"/>
    <w:rsid w:val="00B2103D"/>
    <w:rsid w:val="00B218AF"/>
    <w:rsid w:val="00B21944"/>
    <w:rsid w:val="00B2277D"/>
    <w:rsid w:val="00B24E09"/>
    <w:rsid w:val="00B25A35"/>
    <w:rsid w:val="00B55D54"/>
    <w:rsid w:val="00B728DE"/>
    <w:rsid w:val="00B80419"/>
    <w:rsid w:val="00B805E9"/>
    <w:rsid w:val="00B81452"/>
    <w:rsid w:val="00B83DC7"/>
    <w:rsid w:val="00B8787A"/>
    <w:rsid w:val="00BA232D"/>
    <w:rsid w:val="00BA2E03"/>
    <w:rsid w:val="00BA7F5E"/>
    <w:rsid w:val="00BB6739"/>
    <w:rsid w:val="00BB6A87"/>
    <w:rsid w:val="00BC01CD"/>
    <w:rsid w:val="00BC0E3A"/>
    <w:rsid w:val="00BD2B86"/>
    <w:rsid w:val="00BE10EA"/>
    <w:rsid w:val="00BE59F5"/>
    <w:rsid w:val="00BF3D41"/>
    <w:rsid w:val="00C16F00"/>
    <w:rsid w:val="00C171A5"/>
    <w:rsid w:val="00C209C9"/>
    <w:rsid w:val="00C21F80"/>
    <w:rsid w:val="00C23150"/>
    <w:rsid w:val="00C44D42"/>
    <w:rsid w:val="00C46F3F"/>
    <w:rsid w:val="00C479D6"/>
    <w:rsid w:val="00C50232"/>
    <w:rsid w:val="00C52ABE"/>
    <w:rsid w:val="00C57E0F"/>
    <w:rsid w:val="00C60539"/>
    <w:rsid w:val="00C731A5"/>
    <w:rsid w:val="00C74266"/>
    <w:rsid w:val="00C824DA"/>
    <w:rsid w:val="00C84806"/>
    <w:rsid w:val="00C8525C"/>
    <w:rsid w:val="00C8580D"/>
    <w:rsid w:val="00C86B2E"/>
    <w:rsid w:val="00C97011"/>
    <w:rsid w:val="00CA0921"/>
    <w:rsid w:val="00CB5604"/>
    <w:rsid w:val="00CC49BA"/>
    <w:rsid w:val="00CD7ED6"/>
    <w:rsid w:val="00CF679C"/>
    <w:rsid w:val="00CF6B94"/>
    <w:rsid w:val="00D063E7"/>
    <w:rsid w:val="00D10C83"/>
    <w:rsid w:val="00D15407"/>
    <w:rsid w:val="00D2740C"/>
    <w:rsid w:val="00D415B6"/>
    <w:rsid w:val="00D43870"/>
    <w:rsid w:val="00D53DE7"/>
    <w:rsid w:val="00D6470E"/>
    <w:rsid w:val="00D65AB7"/>
    <w:rsid w:val="00D67B47"/>
    <w:rsid w:val="00D71D03"/>
    <w:rsid w:val="00D73CA5"/>
    <w:rsid w:val="00D86092"/>
    <w:rsid w:val="00D87FB3"/>
    <w:rsid w:val="00D9710A"/>
    <w:rsid w:val="00DA3295"/>
    <w:rsid w:val="00DB2468"/>
    <w:rsid w:val="00DB49DA"/>
    <w:rsid w:val="00DC0731"/>
    <w:rsid w:val="00DC4B70"/>
    <w:rsid w:val="00DC7872"/>
    <w:rsid w:val="00DD2465"/>
    <w:rsid w:val="00DD417D"/>
    <w:rsid w:val="00DE7CCD"/>
    <w:rsid w:val="00DF0048"/>
    <w:rsid w:val="00DF4BE0"/>
    <w:rsid w:val="00DF7AB8"/>
    <w:rsid w:val="00E15024"/>
    <w:rsid w:val="00E169B8"/>
    <w:rsid w:val="00E25733"/>
    <w:rsid w:val="00E266A1"/>
    <w:rsid w:val="00E4393F"/>
    <w:rsid w:val="00E43B38"/>
    <w:rsid w:val="00E54DD9"/>
    <w:rsid w:val="00E64DC7"/>
    <w:rsid w:val="00E65EB8"/>
    <w:rsid w:val="00E71ACF"/>
    <w:rsid w:val="00E73410"/>
    <w:rsid w:val="00E747DD"/>
    <w:rsid w:val="00E87773"/>
    <w:rsid w:val="00E903CD"/>
    <w:rsid w:val="00E94D56"/>
    <w:rsid w:val="00EA0A68"/>
    <w:rsid w:val="00EA1312"/>
    <w:rsid w:val="00EA2D56"/>
    <w:rsid w:val="00EA7913"/>
    <w:rsid w:val="00EB1EB5"/>
    <w:rsid w:val="00EB3132"/>
    <w:rsid w:val="00EC2105"/>
    <w:rsid w:val="00EC2230"/>
    <w:rsid w:val="00ED01D3"/>
    <w:rsid w:val="00ED0EFE"/>
    <w:rsid w:val="00ED52CE"/>
    <w:rsid w:val="00EF1541"/>
    <w:rsid w:val="00EF204C"/>
    <w:rsid w:val="00EF3AE8"/>
    <w:rsid w:val="00F002F9"/>
    <w:rsid w:val="00F025F5"/>
    <w:rsid w:val="00F036AE"/>
    <w:rsid w:val="00F0499A"/>
    <w:rsid w:val="00F21F1B"/>
    <w:rsid w:val="00F346F3"/>
    <w:rsid w:val="00F403D0"/>
    <w:rsid w:val="00F451DB"/>
    <w:rsid w:val="00F47321"/>
    <w:rsid w:val="00F47733"/>
    <w:rsid w:val="00F531C5"/>
    <w:rsid w:val="00F553FD"/>
    <w:rsid w:val="00F577E0"/>
    <w:rsid w:val="00F57B91"/>
    <w:rsid w:val="00F6048C"/>
    <w:rsid w:val="00F612BB"/>
    <w:rsid w:val="00F64446"/>
    <w:rsid w:val="00F6561A"/>
    <w:rsid w:val="00F81787"/>
    <w:rsid w:val="00F83F2A"/>
    <w:rsid w:val="00F84396"/>
    <w:rsid w:val="00F84DC1"/>
    <w:rsid w:val="00F858E8"/>
    <w:rsid w:val="00F87724"/>
    <w:rsid w:val="00F90994"/>
    <w:rsid w:val="00F91FA6"/>
    <w:rsid w:val="00F967D4"/>
    <w:rsid w:val="00FA1EB0"/>
    <w:rsid w:val="00FA6C2C"/>
    <w:rsid w:val="00FB27ED"/>
    <w:rsid w:val="00FB59DD"/>
    <w:rsid w:val="00FC26A5"/>
    <w:rsid w:val="00FC3D13"/>
    <w:rsid w:val="00FD0FDB"/>
    <w:rsid w:val="00FD3B9E"/>
    <w:rsid w:val="00FD3DAE"/>
    <w:rsid w:val="00FF14C4"/>
    <w:rsid w:val="00FF3A70"/>
    <w:rsid w:val="00FF58D8"/>
    <w:rsid w:val="00FF6A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5E"/>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05E"/>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08605E"/>
    <w:rPr>
      <w:sz w:val="18"/>
      <w:szCs w:val="18"/>
    </w:rPr>
  </w:style>
  <w:style w:type="paragraph" w:styleId="a4">
    <w:name w:val="footer"/>
    <w:basedOn w:val="a"/>
    <w:link w:val="Char0"/>
    <w:uiPriority w:val="99"/>
    <w:unhideWhenUsed/>
    <w:rsid w:val="0008605E"/>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08605E"/>
    <w:rPr>
      <w:sz w:val="18"/>
      <w:szCs w:val="18"/>
    </w:rPr>
  </w:style>
  <w:style w:type="paragraph" w:styleId="a5">
    <w:name w:val="List Paragraph"/>
    <w:basedOn w:val="a"/>
    <w:uiPriority w:val="34"/>
    <w:qFormat/>
    <w:rsid w:val="00AE70ED"/>
    <w:pPr>
      <w:ind w:firstLineChars="200" w:firstLine="420"/>
    </w:pPr>
  </w:style>
  <w:style w:type="paragraph" w:styleId="a6">
    <w:name w:val="Balloon Text"/>
    <w:basedOn w:val="a"/>
    <w:link w:val="Char1"/>
    <w:uiPriority w:val="99"/>
    <w:semiHidden/>
    <w:unhideWhenUsed/>
    <w:rsid w:val="00476EA7"/>
    <w:pPr>
      <w:spacing w:after="0"/>
    </w:pPr>
    <w:rPr>
      <w:sz w:val="18"/>
      <w:szCs w:val="18"/>
    </w:rPr>
  </w:style>
  <w:style w:type="character" w:customStyle="1" w:styleId="Char1">
    <w:name w:val="批注框文本 Char"/>
    <w:basedOn w:val="a0"/>
    <w:link w:val="a6"/>
    <w:uiPriority w:val="99"/>
    <w:semiHidden/>
    <w:rsid w:val="00476EA7"/>
    <w:rPr>
      <w:rFonts w:ascii="Tahoma" w:eastAsia="微软雅黑" w:hAnsi="Tahoma"/>
      <w:kern w:val="0"/>
      <w:sz w:val="18"/>
      <w:szCs w:val="18"/>
    </w:rPr>
  </w:style>
  <w:style w:type="paragraph" w:customStyle="1" w:styleId="Default">
    <w:name w:val="Default"/>
    <w:qFormat/>
    <w:rsid w:val="002307AE"/>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585D-F8DE-41AC-9A0A-D88C6F2C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715</Words>
  <Characters>4082</Characters>
  <Application>Microsoft Office Word</Application>
  <DocSecurity>0</DocSecurity>
  <Lines>34</Lines>
  <Paragraphs>9</Paragraphs>
  <ScaleCrop>false</ScaleCrop>
  <Company>微软中国</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张宝龙</dc:creator>
  <cp:lastModifiedBy>张宝龙</cp:lastModifiedBy>
  <cp:revision>9</cp:revision>
  <cp:lastPrinted>2019-12-26T07:34:00Z</cp:lastPrinted>
  <dcterms:created xsi:type="dcterms:W3CDTF">2019-12-26T03:45:00Z</dcterms:created>
  <dcterms:modified xsi:type="dcterms:W3CDTF">2019-12-31T06:29:00Z</dcterms:modified>
</cp:coreProperties>
</file>